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543" w:rsidRDefault="009308ED">
      <w:pPr>
        <w:spacing w:before="192"/>
        <w:ind w:left="3428" w:firstLineChars="200" w:firstLine="1116"/>
        <w:jc w:val="center"/>
        <w:rPr>
          <w:rFonts w:ascii="新宋体" w:eastAsia="新宋体" w:hAnsi="新宋体" w:cs="新宋体"/>
          <w:b/>
          <w:bCs/>
          <w:spacing w:val="-2"/>
          <w:sz w:val="56"/>
          <w:szCs w:val="56"/>
        </w:rPr>
      </w:pPr>
      <w:bookmarkStart w:id="0" w:name="_GoBack"/>
      <w:bookmarkEnd w:id="0"/>
      <w:r>
        <w:rPr>
          <w:rFonts w:ascii="新宋体" w:eastAsia="新宋体" w:hAnsi="新宋体" w:cs="新宋体" w:hint="eastAsia"/>
          <w:b/>
          <w:bCs/>
          <w:spacing w:val="-2"/>
          <w:sz w:val="56"/>
          <w:szCs w:val="56"/>
        </w:rPr>
        <w:t>江苏省</w:t>
      </w:r>
      <w:r>
        <w:rPr>
          <w:rFonts w:ascii="新宋体" w:eastAsia="新宋体" w:hAnsi="新宋体" w:cs="新宋体" w:hint="eastAsia"/>
          <w:b/>
          <w:bCs/>
          <w:spacing w:val="-2"/>
          <w:sz w:val="56"/>
          <w:szCs w:val="56"/>
        </w:rPr>
        <w:t>2025</w:t>
      </w:r>
      <w:r>
        <w:rPr>
          <w:rFonts w:ascii="新宋体" w:eastAsia="新宋体" w:hAnsi="新宋体" w:cs="新宋体" w:hint="eastAsia"/>
          <w:b/>
          <w:bCs/>
          <w:spacing w:val="-2"/>
          <w:sz w:val="56"/>
          <w:szCs w:val="56"/>
        </w:rPr>
        <w:t>年政府集中采购目录及标准</w:t>
      </w:r>
    </w:p>
    <w:p w:rsidR="00D10543" w:rsidRDefault="00D10543">
      <w:pPr>
        <w:spacing w:line="278" w:lineRule="auto"/>
      </w:pPr>
    </w:p>
    <w:p w:rsidR="00D10543" w:rsidRDefault="00D10543">
      <w:pPr>
        <w:spacing w:line="278" w:lineRule="auto"/>
      </w:pPr>
    </w:p>
    <w:p w:rsidR="00D10543" w:rsidRDefault="009308ED">
      <w:pPr>
        <w:spacing w:before="192"/>
        <w:jc w:val="both"/>
        <w:rPr>
          <w:rFonts w:ascii="新宋体" w:eastAsia="新宋体" w:hAnsi="新宋体" w:cs="新宋体"/>
          <w:b/>
          <w:bCs/>
          <w:spacing w:val="-2"/>
          <w:sz w:val="56"/>
          <w:szCs w:val="56"/>
          <w:lang w:eastAsia="zh-CN"/>
        </w:rPr>
      </w:pPr>
      <w:r>
        <w:rPr>
          <w:rFonts w:ascii="新宋体" w:eastAsia="新宋体" w:hAnsi="新宋体" w:cs="新宋体" w:hint="eastAsia"/>
          <w:b/>
          <w:bCs/>
          <w:spacing w:val="-2"/>
          <w:sz w:val="56"/>
          <w:szCs w:val="56"/>
          <w:lang w:eastAsia="zh-CN"/>
        </w:rPr>
        <w:t>一</w:t>
      </w:r>
      <w:r>
        <w:rPr>
          <w:rFonts w:ascii="新宋体" w:eastAsia="新宋体" w:hAnsi="新宋体" w:cs="新宋体" w:hint="eastAsia"/>
          <w:b/>
          <w:bCs/>
          <w:spacing w:val="-2"/>
          <w:sz w:val="56"/>
          <w:szCs w:val="56"/>
          <w:lang w:eastAsia="zh-CN"/>
        </w:rPr>
        <w:t xml:space="preserve"> </w:t>
      </w:r>
      <w:r>
        <w:rPr>
          <w:rFonts w:ascii="新宋体" w:eastAsia="新宋体" w:hAnsi="新宋体" w:cs="新宋体" w:hint="eastAsia"/>
          <w:b/>
          <w:bCs/>
          <w:spacing w:val="-2"/>
          <w:sz w:val="56"/>
          <w:szCs w:val="56"/>
          <w:lang w:eastAsia="zh-CN"/>
        </w:rPr>
        <w:t>、集中采购机构采购项目</w:t>
      </w:r>
    </w:p>
    <w:p w:rsidR="00D10543" w:rsidRDefault="009308ED">
      <w:pPr>
        <w:spacing w:before="192"/>
        <w:jc w:val="both"/>
        <w:rPr>
          <w:rFonts w:ascii="新宋体" w:eastAsia="新宋体" w:hAnsi="新宋体" w:cs="新宋体"/>
          <w:b/>
          <w:bCs/>
          <w:spacing w:val="-2"/>
          <w:sz w:val="56"/>
          <w:szCs w:val="56"/>
          <w:lang w:eastAsia="zh-CN"/>
        </w:rPr>
      </w:pPr>
      <w:r>
        <w:rPr>
          <w:rFonts w:ascii="新宋体" w:eastAsia="新宋体" w:hAnsi="新宋体" w:cs="新宋体" w:hint="eastAsia"/>
          <w:b/>
          <w:bCs/>
          <w:spacing w:val="-2"/>
          <w:sz w:val="56"/>
          <w:szCs w:val="56"/>
        </w:rPr>
        <w:t>以下项目必须按规定委托集中采购机构代理采购：</w:t>
      </w:r>
    </w:p>
    <w:p w:rsidR="00D10543" w:rsidRDefault="00D10543">
      <w:pPr>
        <w:rPr>
          <w:rFonts w:ascii="新宋体" w:eastAsia="新宋体" w:hAnsi="新宋体" w:cs="新宋体"/>
          <w:sz w:val="32"/>
          <w:szCs w:val="32"/>
          <w:lang w:eastAsia="zh-CN"/>
        </w:rPr>
      </w:pPr>
    </w:p>
    <w:tbl>
      <w:tblPr>
        <w:tblStyle w:val="TableNormal"/>
        <w:tblW w:w="208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8"/>
        <w:gridCol w:w="3019"/>
        <w:gridCol w:w="2055"/>
        <w:gridCol w:w="5857"/>
        <w:gridCol w:w="8625"/>
      </w:tblGrid>
      <w:tr w:rsidR="00D10543">
        <w:trPr>
          <w:trHeight w:val="595"/>
        </w:trPr>
        <w:tc>
          <w:tcPr>
            <w:tcW w:w="1288" w:type="dxa"/>
          </w:tcPr>
          <w:p w:rsidR="00D10543" w:rsidRDefault="009308ED">
            <w:pPr>
              <w:pStyle w:val="TableText"/>
              <w:spacing w:before="191" w:line="221" w:lineRule="auto"/>
              <w:ind w:left="127"/>
            </w:pPr>
            <w:r>
              <w:rPr>
                <w:b/>
                <w:bCs/>
                <w:spacing w:val="-5"/>
              </w:rPr>
              <w:t>序号</w:t>
            </w:r>
          </w:p>
        </w:tc>
        <w:tc>
          <w:tcPr>
            <w:tcW w:w="3019" w:type="dxa"/>
          </w:tcPr>
          <w:p w:rsidR="00D10543" w:rsidRDefault="009308ED">
            <w:pPr>
              <w:pStyle w:val="TableText"/>
              <w:spacing w:before="194" w:line="222" w:lineRule="auto"/>
              <w:ind w:left="943"/>
            </w:pPr>
            <w:r>
              <w:rPr>
                <w:b/>
                <w:bCs/>
                <w:spacing w:val="-15"/>
              </w:rPr>
              <w:t>品</w:t>
            </w:r>
            <w:r>
              <w:rPr>
                <w:spacing w:val="2"/>
              </w:rPr>
              <w:t xml:space="preserve"> </w:t>
            </w:r>
            <w:r>
              <w:rPr>
                <w:b/>
                <w:bCs/>
                <w:spacing w:val="-15"/>
              </w:rPr>
              <w:t>目</w:t>
            </w:r>
          </w:p>
        </w:tc>
        <w:tc>
          <w:tcPr>
            <w:tcW w:w="2055" w:type="dxa"/>
          </w:tcPr>
          <w:p w:rsidR="00D10543" w:rsidRDefault="009308ED">
            <w:pPr>
              <w:pStyle w:val="TableText"/>
              <w:spacing w:before="190" w:line="219" w:lineRule="auto"/>
              <w:ind w:left="406"/>
            </w:pPr>
            <w:r>
              <w:rPr>
                <w:b/>
                <w:bCs/>
                <w:spacing w:val="-5"/>
              </w:rPr>
              <w:t>编码</w:t>
            </w:r>
          </w:p>
        </w:tc>
        <w:tc>
          <w:tcPr>
            <w:tcW w:w="5857" w:type="dxa"/>
          </w:tcPr>
          <w:p w:rsidR="00D10543" w:rsidRDefault="009308ED">
            <w:pPr>
              <w:pStyle w:val="TableText"/>
              <w:spacing w:before="190" w:line="219" w:lineRule="auto"/>
              <w:ind w:left="1027"/>
            </w:pPr>
            <w:r>
              <w:rPr>
                <w:b/>
                <w:bCs/>
                <w:spacing w:val="6"/>
              </w:rPr>
              <w:t>说明</w:t>
            </w:r>
          </w:p>
        </w:tc>
        <w:tc>
          <w:tcPr>
            <w:tcW w:w="8625" w:type="dxa"/>
          </w:tcPr>
          <w:p w:rsidR="00D10543" w:rsidRDefault="009308ED">
            <w:pPr>
              <w:pStyle w:val="TableText"/>
              <w:spacing w:before="191" w:line="221" w:lineRule="auto"/>
              <w:ind w:left="880"/>
            </w:pPr>
            <w:r>
              <w:rPr>
                <w:b/>
                <w:bCs/>
                <w:spacing w:val="-5"/>
              </w:rPr>
              <w:t>备注</w:t>
            </w:r>
          </w:p>
        </w:tc>
      </w:tr>
      <w:tr w:rsidR="00D10543">
        <w:trPr>
          <w:trHeight w:val="67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服务器</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A02010104</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564"/>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台式计算机</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A02010105</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634"/>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便携式计算机</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A02010108</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90"/>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信息安全设备</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A02010300</w:t>
            </w:r>
          </w:p>
        </w:tc>
        <w:tc>
          <w:tcPr>
            <w:tcW w:w="5857"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限于品目为</w:t>
            </w:r>
            <w:r>
              <w:rPr>
                <w:rFonts w:ascii="新宋体" w:eastAsia="新宋体" w:hAnsi="新宋体" w:cs="新宋体" w:hint="eastAsia"/>
                <w:spacing w:val="-4"/>
                <w:sz w:val="32"/>
                <w:szCs w:val="32"/>
              </w:rPr>
              <w:t>A02010301</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A02010302</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A02010303</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A02010307</w:t>
            </w:r>
            <w:r>
              <w:rPr>
                <w:rFonts w:ascii="新宋体" w:eastAsia="新宋体" w:hAnsi="新宋体" w:cs="新宋体" w:hint="eastAsia"/>
                <w:spacing w:val="-4"/>
                <w:sz w:val="32"/>
                <w:szCs w:val="32"/>
              </w:rPr>
              <w:t>的信息安全设备。</w:t>
            </w: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52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复印机</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A02020100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63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投影仪</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A02020200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57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多功能一体机</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A02020400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63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触控一体机</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A02020800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127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打印机</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A02021000</w:t>
            </w:r>
          </w:p>
        </w:tc>
        <w:tc>
          <w:tcPr>
            <w:tcW w:w="5857"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限于品目为</w:t>
            </w:r>
            <w:r>
              <w:rPr>
                <w:rFonts w:ascii="新宋体" w:eastAsia="新宋体" w:hAnsi="新宋体" w:cs="新宋体" w:hint="eastAsia"/>
                <w:spacing w:val="-4"/>
                <w:sz w:val="32"/>
                <w:szCs w:val="32"/>
              </w:rPr>
              <w:t>A02021001</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A02021002</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A02021003</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A02021004</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 xml:space="preserve">A02021006 </w:t>
            </w:r>
            <w:r>
              <w:rPr>
                <w:rFonts w:ascii="新宋体" w:eastAsia="新宋体" w:hAnsi="新宋体" w:cs="新宋体" w:hint="eastAsia"/>
                <w:spacing w:val="-4"/>
                <w:sz w:val="32"/>
                <w:szCs w:val="32"/>
              </w:rPr>
              <w:t>的打印机。</w:t>
            </w: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63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10</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LED</w:t>
            </w:r>
            <w:r>
              <w:rPr>
                <w:rFonts w:ascii="新宋体" w:eastAsia="新宋体" w:hAnsi="新宋体" w:cs="新宋体" w:hint="eastAsia"/>
                <w:spacing w:val="-4"/>
                <w:sz w:val="32"/>
                <w:szCs w:val="32"/>
              </w:rPr>
              <w:t>显示屏</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A02021103</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634"/>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11</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液晶显示器</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A02021104</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62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12</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扫描仪</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A02021118</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64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13</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碎纸机</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A02021301</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127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14</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乘用车</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A02030500</w:t>
            </w:r>
          </w:p>
        </w:tc>
        <w:tc>
          <w:tcPr>
            <w:tcW w:w="5857"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限于品目为</w:t>
            </w:r>
            <w:r>
              <w:rPr>
                <w:rFonts w:ascii="新宋体" w:eastAsia="新宋体" w:hAnsi="新宋体" w:cs="新宋体" w:hint="eastAsia"/>
                <w:spacing w:val="-4"/>
                <w:sz w:val="32"/>
                <w:szCs w:val="32"/>
              </w:rPr>
              <w:t>A02030501</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A02030502</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A02030503</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A02030504</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 xml:space="preserve">A02030505 </w:t>
            </w:r>
            <w:r>
              <w:rPr>
                <w:rFonts w:ascii="新宋体" w:eastAsia="新宋体" w:hAnsi="新宋体" w:cs="新宋体" w:hint="eastAsia"/>
                <w:spacing w:val="-4"/>
                <w:sz w:val="32"/>
                <w:szCs w:val="32"/>
              </w:rPr>
              <w:t>的乘用车。</w:t>
            </w: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59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15</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多用途货车</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A02030603</w:t>
            </w:r>
          </w:p>
        </w:tc>
        <w:tc>
          <w:tcPr>
            <w:tcW w:w="5857"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限于皮卡车。</w:t>
            </w: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310"/>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16</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电梯</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A02051227</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r>
      <w:tr w:rsidR="00D10543">
        <w:trPr>
          <w:trHeight w:val="64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17</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不间断电源</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A02061504</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64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18</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空调机</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A02061804</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63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19</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视频会议系统设备</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A02080800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62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20</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家具</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A05010000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640"/>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21</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复印纸</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A05040101</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969"/>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22</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基础软件</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A08060301</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操作系统、数据库管理系统小额零星采购实行框架协议采购，</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全省联动。</w:t>
            </w:r>
          </w:p>
        </w:tc>
      </w:tr>
      <w:tr w:rsidR="00D10543">
        <w:trPr>
          <w:trHeight w:val="620"/>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23</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其他计算机软件</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A08060399</w:t>
            </w:r>
          </w:p>
        </w:tc>
        <w:tc>
          <w:tcPr>
            <w:tcW w:w="5857"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限于信息安全软件。</w:t>
            </w: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小额零星采购实行网上商城采购。</w:t>
            </w:r>
          </w:p>
        </w:tc>
      </w:tr>
      <w:tr w:rsidR="00D10543">
        <w:trPr>
          <w:trHeight w:val="320"/>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24</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数据</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A08060200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r>
      <w:tr w:rsidR="00D10543">
        <w:trPr>
          <w:trHeight w:val="320"/>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25</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软件开发服务</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C16010000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r>
      <w:tr w:rsidR="00D10543">
        <w:trPr>
          <w:trHeight w:val="330"/>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26</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存储服务</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C16030100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r>
      <w:tr w:rsidR="00D10543">
        <w:trPr>
          <w:trHeight w:val="470"/>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27</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云计算服务</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C16040000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r>
      <w:tr w:rsidR="00D10543">
        <w:trPr>
          <w:trHeight w:val="470"/>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28</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网络接入服务</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C17010200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r>
      <w:tr w:rsidR="00D10543">
        <w:trPr>
          <w:trHeight w:val="614"/>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29</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财产保险服务</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C18040102</w:t>
            </w:r>
          </w:p>
        </w:tc>
        <w:tc>
          <w:tcPr>
            <w:tcW w:w="5857"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限于机动车辆保险服务。</w:t>
            </w: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r w:rsidR="00D10543">
        <w:trPr>
          <w:trHeight w:val="635"/>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30</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物业管理服务</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C21040000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省本级小额零星采购实行框架协议采购。</w:t>
            </w:r>
          </w:p>
        </w:tc>
      </w:tr>
      <w:tr w:rsidR="00D10543">
        <w:trPr>
          <w:trHeight w:val="637"/>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31</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印刷服务</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C23090100</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省本级小额零星采购实行框架协议采购。</w:t>
            </w:r>
          </w:p>
        </w:tc>
      </w:tr>
      <w:tr w:rsidR="00D10543">
        <w:trPr>
          <w:trHeight w:val="638"/>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32</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车辆维修和保养服务</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C23120301</w:t>
            </w:r>
          </w:p>
        </w:tc>
        <w:tc>
          <w:tcPr>
            <w:tcW w:w="5857" w:type="dxa"/>
            <w:vAlign w:val="center"/>
          </w:tcPr>
          <w:p w:rsidR="00D10543" w:rsidRDefault="00D10543">
            <w:pPr>
              <w:pStyle w:val="TableText"/>
              <w:spacing w:before="68" w:line="219" w:lineRule="auto"/>
              <w:ind w:left="110"/>
              <w:rPr>
                <w:rFonts w:ascii="新宋体" w:eastAsia="新宋体" w:hAnsi="新宋体" w:cs="新宋体"/>
                <w:spacing w:val="-4"/>
                <w:sz w:val="32"/>
                <w:szCs w:val="32"/>
              </w:rPr>
            </w:pP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省本级小额零星采购实行框架协议采购。</w:t>
            </w:r>
          </w:p>
        </w:tc>
      </w:tr>
      <w:tr w:rsidR="00D10543">
        <w:trPr>
          <w:trHeight w:val="961"/>
        </w:trPr>
        <w:tc>
          <w:tcPr>
            <w:tcW w:w="1288" w:type="dxa"/>
            <w:vAlign w:val="center"/>
          </w:tcPr>
          <w:p w:rsidR="00D10543" w:rsidRDefault="009308ED">
            <w:pPr>
              <w:pStyle w:val="TableText"/>
              <w:spacing w:before="68" w:line="219" w:lineRule="auto"/>
              <w:ind w:left="110"/>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33</w:t>
            </w:r>
          </w:p>
        </w:tc>
        <w:tc>
          <w:tcPr>
            <w:tcW w:w="3019"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车辆加油、添加燃料服务</w:t>
            </w:r>
          </w:p>
        </w:tc>
        <w:tc>
          <w:tcPr>
            <w:tcW w:w="205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C23120302</w:t>
            </w:r>
          </w:p>
        </w:tc>
        <w:tc>
          <w:tcPr>
            <w:tcW w:w="5857"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限于乘用车等车辆的加油服务。</w:t>
            </w:r>
          </w:p>
        </w:tc>
        <w:tc>
          <w:tcPr>
            <w:tcW w:w="8625" w:type="dxa"/>
            <w:vAlign w:val="center"/>
          </w:tcPr>
          <w:p w:rsidR="00D10543" w:rsidRDefault="009308ED">
            <w:pPr>
              <w:pStyle w:val="TableText"/>
              <w:spacing w:before="68" w:line="219" w:lineRule="auto"/>
              <w:ind w:left="110"/>
              <w:rPr>
                <w:rFonts w:ascii="新宋体" w:eastAsia="新宋体" w:hAnsi="新宋体" w:cs="新宋体"/>
                <w:spacing w:val="-4"/>
                <w:sz w:val="32"/>
                <w:szCs w:val="32"/>
              </w:rPr>
            </w:pPr>
            <w:r>
              <w:rPr>
                <w:rFonts w:ascii="新宋体" w:eastAsia="新宋体" w:hAnsi="新宋体" w:cs="新宋体" w:hint="eastAsia"/>
                <w:spacing w:val="-4"/>
                <w:sz w:val="32"/>
                <w:szCs w:val="32"/>
              </w:rPr>
              <w:t>小额零星采购实行框架协议采购，全省联动。</w:t>
            </w:r>
          </w:p>
        </w:tc>
      </w:tr>
    </w:tbl>
    <w:p w:rsidR="00D10543" w:rsidRDefault="009308ED">
      <w:pPr>
        <w:widowControl w:val="0"/>
        <w:kinsoku/>
        <w:autoSpaceDE/>
        <w:autoSpaceDN/>
        <w:adjustRightInd/>
        <w:snapToGrid/>
        <w:spacing w:line="640" w:lineRule="exact"/>
        <w:ind w:firstLineChars="200" w:firstLine="672"/>
        <w:jc w:val="both"/>
        <w:textAlignment w:val="auto"/>
        <w:rPr>
          <w:rFonts w:ascii="仿宋" w:eastAsia="仿宋" w:hAnsi="仿宋" w:cs="方正仿宋_GBK"/>
          <w:bCs/>
          <w:color w:val="auto"/>
          <w:spacing w:val="8"/>
          <w:kern w:val="2"/>
          <w:sz w:val="32"/>
          <w:szCs w:val="32"/>
          <w:lang w:eastAsia="zh-CN"/>
        </w:rPr>
      </w:pPr>
      <w:r>
        <w:rPr>
          <w:rFonts w:ascii="仿宋" w:eastAsia="仿宋" w:hAnsi="仿宋" w:cs="方正仿宋_GBK" w:hint="eastAsia"/>
          <w:bCs/>
          <w:color w:val="auto"/>
          <w:spacing w:val="8"/>
          <w:kern w:val="2"/>
          <w:sz w:val="32"/>
          <w:szCs w:val="32"/>
          <w:lang w:eastAsia="zh-CN"/>
        </w:rPr>
        <w:t>备注：①以上品目和编码根据财政部《政府采购品目分类目录》</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财库〔</w:t>
      </w:r>
      <w:r>
        <w:rPr>
          <w:rFonts w:ascii="仿宋" w:eastAsia="仿宋" w:hAnsi="仿宋" w:cs="方正仿宋_GBK" w:hint="eastAsia"/>
          <w:bCs/>
          <w:color w:val="auto"/>
          <w:spacing w:val="8"/>
          <w:kern w:val="2"/>
          <w:sz w:val="32"/>
          <w:szCs w:val="32"/>
          <w:lang w:eastAsia="zh-CN"/>
        </w:rPr>
        <w:t>2022</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31</w:t>
      </w:r>
      <w:r>
        <w:rPr>
          <w:rFonts w:ascii="仿宋" w:eastAsia="仿宋" w:hAnsi="仿宋" w:cs="方正仿宋_GBK" w:hint="eastAsia"/>
          <w:bCs/>
          <w:color w:val="auto"/>
          <w:spacing w:val="8"/>
          <w:kern w:val="2"/>
          <w:sz w:val="32"/>
          <w:szCs w:val="32"/>
          <w:lang w:eastAsia="zh-CN"/>
        </w:rPr>
        <w:t>号</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制定和解释。②表中所列品目包括所属下级品目。③</w:t>
      </w:r>
      <w:r>
        <w:rPr>
          <w:rFonts w:ascii="仿宋" w:eastAsia="仿宋" w:hAnsi="仿宋" w:cs="方正仿宋_GBK" w:hint="eastAsia"/>
          <w:bCs/>
          <w:color w:val="auto"/>
          <w:spacing w:val="8"/>
          <w:kern w:val="2"/>
          <w:sz w:val="32"/>
          <w:szCs w:val="32"/>
          <w:lang w:eastAsia="zh-CN"/>
        </w:rPr>
        <w:lastRenderedPageBreak/>
        <w:t>表中“小额零星采购”指采购人需要多频次采购且单笔采购金额未达到分散采购限额标准的采购行为。④表中所列项目不包括高校、科研院所采购的科研仪器设备。</w:t>
      </w:r>
    </w:p>
    <w:p w:rsidR="00D10543" w:rsidRDefault="009308ED">
      <w:pPr>
        <w:spacing w:before="192"/>
        <w:jc w:val="both"/>
        <w:rPr>
          <w:rFonts w:ascii="新宋体" w:eastAsia="新宋体" w:hAnsi="新宋体" w:cs="新宋体"/>
          <w:b/>
          <w:bCs/>
          <w:spacing w:val="-2"/>
          <w:sz w:val="56"/>
          <w:szCs w:val="56"/>
          <w:lang w:eastAsia="zh-CN"/>
        </w:rPr>
      </w:pPr>
      <w:r>
        <w:rPr>
          <w:rFonts w:ascii="新宋体" w:eastAsia="新宋体" w:hAnsi="新宋体" w:cs="新宋体" w:hint="eastAsia"/>
          <w:b/>
          <w:bCs/>
          <w:spacing w:val="-2"/>
          <w:sz w:val="56"/>
          <w:szCs w:val="56"/>
          <w:lang w:eastAsia="zh-CN"/>
        </w:rPr>
        <w:t>二、部门集中采购</w:t>
      </w:r>
    </w:p>
    <w:p w:rsidR="00D10543" w:rsidRDefault="009308ED">
      <w:pPr>
        <w:widowControl w:val="0"/>
        <w:kinsoku/>
        <w:autoSpaceDE/>
        <w:autoSpaceDN/>
        <w:adjustRightInd/>
        <w:snapToGrid/>
        <w:spacing w:line="640" w:lineRule="exact"/>
        <w:ind w:firstLineChars="200" w:firstLine="672"/>
        <w:jc w:val="both"/>
        <w:textAlignment w:val="auto"/>
        <w:rPr>
          <w:rFonts w:ascii="仿宋" w:eastAsia="仿宋" w:hAnsi="仿宋" w:cs="方正仿宋_GBK"/>
          <w:bCs/>
          <w:color w:val="auto"/>
          <w:spacing w:val="8"/>
          <w:kern w:val="2"/>
          <w:sz w:val="32"/>
          <w:szCs w:val="32"/>
          <w:lang w:eastAsia="zh-CN"/>
        </w:rPr>
      </w:pPr>
      <w:r>
        <w:rPr>
          <w:rFonts w:ascii="仿宋" w:eastAsia="仿宋" w:hAnsi="仿宋" w:cs="方正仿宋_GBK" w:hint="eastAsia"/>
          <w:bCs/>
          <w:color w:val="auto"/>
          <w:spacing w:val="8"/>
          <w:kern w:val="2"/>
          <w:sz w:val="32"/>
          <w:szCs w:val="32"/>
          <w:lang w:eastAsia="zh-CN"/>
        </w:rPr>
        <w:t>本部门或系统有特殊要求，需要由本部门或系统统一采购的货物、工程和服务类专用项目，属于部门集中采购项目，由各主管部门结合自身业务特点，自行确定本部门集中采购目录范围，由设区市财政部门汇总并报省财政厅备案后实施，省级部门可直接报省财政厅备案。</w:t>
      </w:r>
    </w:p>
    <w:p w:rsidR="00D10543" w:rsidRDefault="009308ED">
      <w:pPr>
        <w:spacing w:before="192"/>
        <w:jc w:val="both"/>
        <w:rPr>
          <w:rFonts w:ascii="新宋体" w:eastAsia="新宋体" w:hAnsi="新宋体" w:cs="新宋体"/>
          <w:b/>
          <w:bCs/>
          <w:spacing w:val="-2"/>
          <w:sz w:val="56"/>
          <w:szCs w:val="56"/>
          <w:lang w:eastAsia="zh-CN"/>
        </w:rPr>
      </w:pPr>
      <w:r>
        <w:rPr>
          <w:rFonts w:ascii="新宋体" w:eastAsia="新宋体" w:hAnsi="新宋体" w:cs="新宋体" w:hint="eastAsia"/>
          <w:b/>
          <w:bCs/>
          <w:spacing w:val="-2"/>
          <w:sz w:val="56"/>
          <w:szCs w:val="56"/>
          <w:lang w:eastAsia="zh-CN"/>
        </w:rPr>
        <w:t>三、分散采购限额标准</w:t>
      </w:r>
    </w:p>
    <w:p w:rsidR="00D10543" w:rsidRDefault="009308ED">
      <w:pPr>
        <w:widowControl w:val="0"/>
        <w:kinsoku/>
        <w:autoSpaceDE/>
        <w:autoSpaceDN/>
        <w:adjustRightInd/>
        <w:snapToGrid/>
        <w:spacing w:line="640" w:lineRule="exact"/>
        <w:ind w:firstLineChars="200" w:firstLine="672"/>
        <w:jc w:val="both"/>
        <w:textAlignment w:val="auto"/>
        <w:rPr>
          <w:rFonts w:ascii="仿宋" w:eastAsia="仿宋" w:hAnsi="仿宋" w:cs="方正仿宋_GBK"/>
          <w:bCs/>
          <w:color w:val="auto"/>
          <w:spacing w:val="8"/>
          <w:kern w:val="2"/>
          <w:sz w:val="32"/>
          <w:szCs w:val="32"/>
          <w:lang w:eastAsia="zh-CN"/>
        </w:rPr>
      </w:pPr>
      <w:r>
        <w:rPr>
          <w:rFonts w:ascii="仿宋" w:eastAsia="仿宋" w:hAnsi="仿宋" w:cs="方正仿宋_GBK" w:hint="eastAsia"/>
          <w:bCs/>
          <w:color w:val="auto"/>
          <w:spacing w:val="8"/>
          <w:kern w:val="2"/>
          <w:sz w:val="32"/>
          <w:szCs w:val="32"/>
          <w:lang w:eastAsia="zh-CN"/>
        </w:rPr>
        <w:t>除集中采购机构采购项目和部门集中采购项目外，各单位单项或批量采购金额达到分散采购限额标准</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含</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的项目，应当按照《中华人民共和国政府采购法》有关规定执行。全省分散采购限额标准为：</w:t>
      </w:r>
    </w:p>
    <w:p w:rsidR="00D10543" w:rsidRDefault="009308ED">
      <w:pPr>
        <w:widowControl w:val="0"/>
        <w:kinsoku/>
        <w:autoSpaceDE/>
        <w:autoSpaceDN/>
        <w:adjustRightInd/>
        <w:snapToGrid/>
        <w:spacing w:line="640" w:lineRule="exact"/>
        <w:ind w:firstLineChars="200" w:firstLine="672"/>
        <w:jc w:val="both"/>
        <w:textAlignment w:val="auto"/>
        <w:rPr>
          <w:rFonts w:ascii="仿宋" w:eastAsia="仿宋" w:hAnsi="仿宋" w:cs="方正仿宋_GBK"/>
          <w:bCs/>
          <w:color w:val="auto"/>
          <w:spacing w:val="8"/>
          <w:kern w:val="2"/>
          <w:sz w:val="32"/>
          <w:szCs w:val="32"/>
          <w:lang w:eastAsia="zh-CN"/>
        </w:rPr>
      </w:pP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一</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货物、服务类项目：省本级、南京市本级</w:t>
      </w:r>
      <w:r>
        <w:rPr>
          <w:rFonts w:ascii="仿宋" w:eastAsia="仿宋" w:hAnsi="仿宋" w:cs="方正仿宋_GBK" w:hint="eastAsia"/>
          <w:bCs/>
          <w:color w:val="auto"/>
          <w:spacing w:val="8"/>
          <w:kern w:val="2"/>
          <w:sz w:val="32"/>
          <w:szCs w:val="32"/>
          <w:lang w:eastAsia="zh-CN"/>
        </w:rPr>
        <w:t>100</w:t>
      </w:r>
      <w:r>
        <w:rPr>
          <w:rFonts w:ascii="仿宋" w:eastAsia="仿宋" w:hAnsi="仿宋" w:cs="方正仿宋_GBK" w:hint="eastAsia"/>
          <w:bCs/>
          <w:color w:val="auto"/>
          <w:spacing w:val="8"/>
          <w:kern w:val="2"/>
          <w:sz w:val="32"/>
          <w:szCs w:val="32"/>
          <w:lang w:eastAsia="zh-CN"/>
        </w:rPr>
        <w:t>万元；其他设区市、县</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市</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级</w:t>
      </w:r>
      <w:r>
        <w:rPr>
          <w:rFonts w:ascii="仿宋" w:eastAsia="仿宋" w:hAnsi="仿宋" w:cs="方正仿宋_GBK" w:hint="eastAsia"/>
          <w:bCs/>
          <w:color w:val="auto"/>
          <w:spacing w:val="8"/>
          <w:kern w:val="2"/>
          <w:sz w:val="32"/>
          <w:szCs w:val="32"/>
          <w:lang w:eastAsia="zh-CN"/>
        </w:rPr>
        <w:t>50</w:t>
      </w:r>
      <w:r>
        <w:rPr>
          <w:rFonts w:ascii="仿宋" w:eastAsia="仿宋" w:hAnsi="仿宋" w:cs="方正仿宋_GBK" w:hint="eastAsia"/>
          <w:bCs/>
          <w:color w:val="auto"/>
          <w:spacing w:val="8"/>
          <w:kern w:val="2"/>
          <w:sz w:val="32"/>
          <w:szCs w:val="32"/>
          <w:lang w:eastAsia="zh-CN"/>
        </w:rPr>
        <w:t>万元。</w:t>
      </w:r>
    </w:p>
    <w:p w:rsidR="00D10543" w:rsidRDefault="009308ED">
      <w:pPr>
        <w:widowControl w:val="0"/>
        <w:kinsoku/>
        <w:autoSpaceDE/>
        <w:autoSpaceDN/>
        <w:adjustRightInd/>
        <w:snapToGrid/>
        <w:spacing w:line="640" w:lineRule="exact"/>
        <w:ind w:firstLineChars="200" w:firstLine="672"/>
        <w:jc w:val="both"/>
        <w:textAlignment w:val="auto"/>
        <w:rPr>
          <w:rFonts w:ascii="仿宋" w:eastAsia="仿宋" w:hAnsi="仿宋" w:cs="方正仿宋_GBK"/>
          <w:bCs/>
          <w:color w:val="auto"/>
          <w:spacing w:val="8"/>
          <w:kern w:val="2"/>
          <w:sz w:val="32"/>
          <w:szCs w:val="32"/>
          <w:lang w:eastAsia="zh-CN"/>
        </w:rPr>
      </w:pP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二</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工程类项目：省本级</w:t>
      </w:r>
      <w:r>
        <w:rPr>
          <w:rFonts w:ascii="仿宋" w:eastAsia="仿宋" w:hAnsi="仿宋" w:cs="方正仿宋_GBK" w:hint="eastAsia"/>
          <w:bCs/>
          <w:color w:val="auto"/>
          <w:spacing w:val="8"/>
          <w:kern w:val="2"/>
          <w:sz w:val="32"/>
          <w:szCs w:val="32"/>
          <w:lang w:eastAsia="zh-CN"/>
        </w:rPr>
        <w:t>100</w:t>
      </w:r>
      <w:r>
        <w:rPr>
          <w:rFonts w:ascii="仿宋" w:eastAsia="仿宋" w:hAnsi="仿宋" w:cs="方正仿宋_GBK" w:hint="eastAsia"/>
          <w:bCs/>
          <w:color w:val="auto"/>
          <w:spacing w:val="8"/>
          <w:kern w:val="2"/>
          <w:sz w:val="32"/>
          <w:szCs w:val="32"/>
          <w:lang w:eastAsia="zh-CN"/>
        </w:rPr>
        <w:t>万元，设区市、县</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市</w:t>
      </w:r>
      <w:r>
        <w:rPr>
          <w:rFonts w:ascii="仿宋" w:eastAsia="仿宋" w:hAnsi="仿宋" w:cs="方正仿宋_GBK" w:hint="eastAsia"/>
          <w:bCs/>
          <w:color w:val="auto"/>
          <w:spacing w:val="8"/>
          <w:kern w:val="2"/>
          <w:sz w:val="32"/>
          <w:szCs w:val="32"/>
          <w:lang w:eastAsia="zh-CN"/>
        </w:rPr>
        <w:t xml:space="preserve">) </w:t>
      </w:r>
      <w:r>
        <w:rPr>
          <w:rFonts w:ascii="仿宋" w:eastAsia="仿宋" w:hAnsi="仿宋" w:cs="方正仿宋_GBK" w:hint="eastAsia"/>
          <w:bCs/>
          <w:color w:val="auto"/>
          <w:spacing w:val="8"/>
          <w:kern w:val="2"/>
          <w:sz w:val="32"/>
          <w:szCs w:val="32"/>
          <w:lang w:eastAsia="zh-CN"/>
        </w:rPr>
        <w:t>级</w:t>
      </w:r>
      <w:r>
        <w:rPr>
          <w:rFonts w:ascii="仿宋" w:eastAsia="仿宋" w:hAnsi="仿宋" w:cs="方正仿宋_GBK" w:hint="eastAsia"/>
          <w:bCs/>
          <w:color w:val="auto"/>
          <w:spacing w:val="8"/>
          <w:kern w:val="2"/>
          <w:sz w:val="32"/>
          <w:szCs w:val="32"/>
          <w:lang w:eastAsia="zh-CN"/>
        </w:rPr>
        <w:t>60</w:t>
      </w:r>
      <w:r>
        <w:rPr>
          <w:rFonts w:ascii="仿宋" w:eastAsia="仿宋" w:hAnsi="仿宋" w:cs="方正仿宋_GBK" w:hint="eastAsia"/>
          <w:bCs/>
          <w:color w:val="auto"/>
          <w:spacing w:val="8"/>
          <w:kern w:val="2"/>
          <w:sz w:val="32"/>
          <w:szCs w:val="32"/>
          <w:lang w:eastAsia="zh-CN"/>
        </w:rPr>
        <w:t>万元。</w:t>
      </w:r>
    </w:p>
    <w:p w:rsidR="00D10543" w:rsidRDefault="009308ED">
      <w:pPr>
        <w:spacing w:before="192"/>
        <w:jc w:val="both"/>
        <w:rPr>
          <w:rFonts w:ascii="新宋体" w:eastAsia="新宋体" w:hAnsi="新宋体" w:cs="新宋体"/>
          <w:b/>
          <w:bCs/>
          <w:spacing w:val="-2"/>
          <w:sz w:val="56"/>
          <w:szCs w:val="56"/>
          <w:lang w:eastAsia="zh-CN"/>
        </w:rPr>
      </w:pPr>
      <w:r>
        <w:rPr>
          <w:rFonts w:ascii="新宋体" w:eastAsia="新宋体" w:hAnsi="新宋体" w:cs="新宋体" w:hint="eastAsia"/>
          <w:b/>
          <w:bCs/>
          <w:spacing w:val="-2"/>
          <w:sz w:val="56"/>
          <w:szCs w:val="56"/>
          <w:lang w:eastAsia="zh-CN"/>
        </w:rPr>
        <w:t>四、公开招标数额标准</w:t>
      </w:r>
    </w:p>
    <w:p w:rsidR="00D10543" w:rsidRDefault="009308ED">
      <w:pPr>
        <w:widowControl w:val="0"/>
        <w:kinsoku/>
        <w:autoSpaceDE/>
        <w:autoSpaceDN/>
        <w:adjustRightInd/>
        <w:snapToGrid/>
        <w:spacing w:line="640" w:lineRule="exact"/>
        <w:ind w:firstLineChars="200" w:firstLine="672"/>
        <w:jc w:val="both"/>
        <w:textAlignment w:val="auto"/>
        <w:rPr>
          <w:rFonts w:ascii="仿宋" w:eastAsia="仿宋" w:hAnsi="仿宋" w:cs="方正仿宋_GBK"/>
          <w:bCs/>
          <w:color w:val="auto"/>
          <w:spacing w:val="8"/>
          <w:kern w:val="2"/>
          <w:sz w:val="32"/>
          <w:szCs w:val="32"/>
          <w:lang w:eastAsia="zh-CN"/>
        </w:rPr>
      </w:pPr>
      <w:r>
        <w:rPr>
          <w:rFonts w:ascii="仿宋" w:eastAsia="仿宋" w:hAnsi="仿宋" w:cs="方正仿宋_GBK" w:hint="eastAsia"/>
          <w:bCs/>
          <w:color w:val="auto"/>
          <w:spacing w:val="8"/>
          <w:kern w:val="2"/>
          <w:sz w:val="32"/>
          <w:szCs w:val="32"/>
          <w:lang w:eastAsia="zh-CN"/>
        </w:rPr>
        <w:t>政府采购货物、服务类项目公开招标数额标准为</w:t>
      </w:r>
      <w:r>
        <w:rPr>
          <w:rFonts w:ascii="仿宋" w:eastAsia="仿宋" w:hAnsi="仿宋" w:cs="方正仿宋_GBK" w:hint="eastAsia"/>
          <w:bCs/>
          <w:color w:val="auto"/>
          <w:spacing w:val="8"/>
          <w:kern w:val="2"/>
          <w:sz w:val="32"/>
          <w:szCs w:val="32"/>
          <w:lang w:eastAsia="zh-CN"/>
        </w:rPr>
        <w:t>400</w:t>
      </w:r>
      <w:r>
        <w:rPr>
          <w:rFonts w:ascii="仿宋" w:eastAsia="仿宋" w:hAnsi="仿宋" w:cs="方正仿宋_GBK" w:hint="eastAsia"/>
          <w:bCs/>
          <w:color w:val="auto"/>
          <w:spacing w:val="8"/>
          <w:kern w:val="2"/>
          <w:sz w:val="32"/>
          <w:szCs w:val="32"/>
          <w:lang w:eastAsia="zh-CN"/>
        </w:rPr>
        <w:t>万元</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含</w:t>
      </w:r>
      <w:r>
        <w:rPr>
          <w:rFonts w:ascii="仿宋" w:eastAsia="仿宋" w:hAnsi="仿宋" w:cs="方正仿宋_GBK" w:hint="eastAsia"/>
          <w:bCs/>
          <w:color w:val="auto"/>
          <w:spacing w:val="8"/>
          <w:kern w:val="2"/>
          <w:sz w:val="32"/>
          <w:szCs w:val="32"/>
          <w:lang w:eastAsia="zh-CN"/>
        </w:rPr>
        <w:t>)</w:t>
      </w:r>
      <w:r>
        <w:rPr>
          <w:rFonts w:ascii="仿宋" w:eastAsia="仿宋" w:hAnsi="仿宋" w:cs="方正仿宋_GBK" w:hint="eastAsia"/>
          <w:bCs/>
          <w:color w:val="auto"/>
          <w:spacing w:val="8"/>
          <w:kern w:val="2"/>
          <w:sz w:val="32"/>
          <w:szCs w:val="32"/>
          <w:lang w:eastAsia="zh-CN"/>
        </w:rPr>
        <w:t>。政府采购工程以及与工程建设有关的货物、服务公开招标数额标准按照国务院有关规定执行。</w:t>
      </w:r>
    </w:p>
    <w:p w:rsidR="00D10543" w:rsidRDefault="00D10543">
      <w:pPr>
        <w:widowControl w:val="0"/>
        <w:kinsoku/>
        <w:autoSpaceDE/>
        <w:autoSpaceDN/>
        <w:adjustRightInd/>
        <w:snapToGrid/>
        <w:spacing w:line="640" w:lineRule="exact"/>
        <w:ind w:firstLineChars="200" w:firstLine="672"/>
        <w:jc w:val="both"/>
        <w:textAlignment w:val="auto"/>
        <w:rPr>
          <w:rFonts w:ascii="仿宋" w:eastAsia="仿宋" w:hAnsi="仿宋" w:cs="方正仿宋_GBK"/>
          <w:bCs/>
          <w:color w:val="auto"/>
          <w:spacing w:val="8"/>
          <w:kern w:val="2"/>
          <w:sz w:val="32"/>
          <w:szCs w:val="32"/>
          <w:lang w:eastAsia="zh-CN"/>
        </w:rPr>
      </w:pPr>
    </w:p>
    <w:p w:rsidR="00D10543" w:rsidRDefault="00D10543">
      <w:pPr>
        <w:widowControl w:val="0"/>
        <w:kinsoku/>
        <w:autoSpaceDE/>
        <w:autoSpaceDN/>
        <w:adjustRightInd/>
        <w:snapToGrid/>
        <w:spacing w:line="640" w:lineRule="exact"/>
        <w:ind w:firstLineChars="200" w:firstLine="672"/>
        <w:jc w:val="both"/>
        <w:textAlignment w:val="auto"/>
        <w:rPr>
          <w:rFonts w:ascii="仿宋" w:eastAsia="仿宋" w:hAnsi="仿宋" w:cs="方正仿宋_GBK"/>
          <w:bCs/>
          <w:color w:val="auto"/>
          <w:spacing w:val="8"/>
          <w:kern w:val="2"/>
          <w:sz w:val="32"/>
          <w:szCs w:val="32"/>
          <w:lang w:eastAsia="zh-CN"/>
        </w:rPr>
      </w:pPr>
    </w:p>
    <w:p w:rsidR="00D10543" w:rsidRDefault="00D10543">
      <w:pPr>
        <w:spacing w:before="93"/>
        <w:ind w:left="91" w:firstLineChars="200" w:firstLine="1124"/>
        <w:rPr>
          <w:rFonts w:ascii="新宋体" w:eastAsia="新宋体" w:hAnsi="新宋体" w:cs="新宋体"/>
          <w:b/>
          <w:bCs/>
          <w:sz w:val="56"/>
          <w:szCs w:val="56"/>
        </w:rPr>
      </w:pPr>
    </w:p>
    <w:p w:rsidR="00D10543" w:rsidRDefault="00D10543">
      <w:pPr>
        <w:spacing w:before="93"/>
        <w:ind w:left="91" w:firstLineChars="200" w:firstLine="1124"/>
        <w:rPr>
          <w:rFonts w:ascii="新宋体" w:eastAsia="新宋体" w:hAnsi="新宋体" w:cs="新宋体"/>
          <w:b/>
          <w:bCs/>
          <w:sz w:val="56"/>
          <w:szCs w:val="56"/>
        </w:rPr>
      </w:pPr>
    </w:p>
    <w:p w:rsidR="00D10543" w:rsidRDefault="00D10543">
      <w:pPr>
        <w:spacing w:before="93"/>
        <w:ind w:left="91" w:firstLineChars="200" w:firstLine="1124"/>
        <w:rPr>
          <w:rFonts w:ascii="新宋体" w:eastAsia="新宋体" w:hAnsi="新宋体" w:cs="新宋体"/>
          <w:b/>
          <w:bCs/>
          <w:sz w:val="56"/>
          <w:szCs w:val="56"/>
        </w:rPr>
      </w:pPr>
    </w:p>
    <w:p w:rsidR="00D10543" w:rsidRDefault="00D10543">
      <w:pPr>
        <w:spacing w:before="93"/>
        <w:ind w:left="91" w:firstLineChars="200" w:firstLine="1124"/>
        <w:rPr>
          <w:rFonts w:ascii="新宋体" w:eastAsia="新宋体" w:hAnsi="新宋体" w:cs="新宋体"/>
          <w:b/>
          <w:bCs/>
          <w:sz w:val="56"/>
          <w:szCs w:val="56"/>
        </w:rPr>
      </w:pPr>
    </w:p>
    <w:p w:rsidR="00D10543" w:rsidRDefault="009308ED">
      <w:pPr>
        <w:spacing w:before="93"/>
        <w:ind w:left="91" w:firstLineChars="200" w:firstLine="1124"/>
        <w:rPr>
          <w:rFonts w:ascii="新宋体" w:eastAsia="新宋体" w:hAnsi="新宋体" w:cs="新宋体"/>
          <w:sz w:val="56"/>
          <w:szCs w:val="56"/>
        </w:rPr>
      </w:pPr>
      <w:r>
        <w:rPr>
          <w:rFonts w:ascii="新宋体" w:eastAsia="新宋体" w:hAnsi="新宋体" w:cs="新宋体" w:hint="eastAsia"/>
          <w:b/>
          <w:bCs/>
          <w:sz w:val="56"/>
          <w:szCs w:val="56"/>
        </w:rPr>
        <w:lastRenderedPageBreak/>
        <w:t>附件</w:t>
      </w:r>
      <w:r>
        <w:rPr>
          <w:rFonts w:ascii="新宋体" w:eastAsia="新宋体" w:hAnsi="新宋体" w:cs="新宋体" w:hint="eastAsia"/>
          <w:b/>
          <w:bCs/>
          <w:sz w:val="56"/>
          <w:szCs w:val="56"/>
        </w:rPr>
        <w:t>1</w:t>
      </w:r>
    </w:p>
    <w:p w:rsidR="00D10543" w:rsidRDefault="009308ED">
      <w:pPr>
        <w:spacing w:before="192"/>
        <w:ind w:left="3428" w:firstLineChars="200" w:firstLine="1116"/>
        <w:rPr>
          <w:rFonts w:ascii="新宋体" w:eastAsia="新宋体" w:hAnsi="新宋体" w:cs="新宋体"/>
          <w:b/>
          <w:bCs/>
          <w:spacing w:val="-2"/>
          <w:sz w:val="56"/>
          <w:szCs w:val="56"/>
        </w:rPr>
      </w:pPr>
      <w:r>
        <w:rPr>
          <w:rFonts w:ascii="新宋体" w:eastAsia="新宋体" w:hAnsi="新宋体" w:cs="新宋体" w:hint="eastAsia"/>
          <w:b/>
          <w:bCs/>
          <w:spacing w:val="-2"/>
          <w:sz w:val="56"/>
          <w:szCs w:val="56"/>
        </w:rPr>
        <w:t>省级政府采购服务类网上商城品目目录</w:t>
      </w:r>
      <w:r>
        <w:rPr>
          <w:rFonts w:ascii="新宋体" w:eastAsia="新宋体" w:hAnsi="新宋体" w:cs="新宋体" w:hint="eastAsia"/>
          <w:b/>
          <w:bCs/>
          <w:spacing w:val="-2"/>
          <w:sz w:val="56"/>
          <w:szCs w:val="56"/>
        </w:rPr>
        <w:t>(</w:t>
      </w:r>
      <w:r>
        <w:rPr>
          <w:rFonts w:ascii="新宋体" w:eastAsia="新宋体" w:hAnsi="新宋体" w:cs="新宋体" w:hint="eastAsia"/>
          <w:b/>
          <w:bCs/>
          <w:spacing w:val="-2"/>
          <w:sz w:val="56"/>
          <w:szCs w:val="56"/>
        </w:rPr>
        <w:t>第一批</w:t>
      </w:r>
      <w:r>
        <w:rPr>
          <w:rFonts w:ascii="新宋体" w:eastAsia="新宋体" w:hAnsi="新宋体" w:cs="新宋体" w:hint="eastAsia"/>
          <w:b/>
          <w:bCs/>
          <w:spacing w:val="-2"/>
          <w:sz w:val="56"/>
          <w:szCs w:val="56"/>
        </w:rPr>
        <w:t>)</w:t>
      </w:r>
    </w:p>
    <w:p w:rsidR="00D10543" w:rsidRDefault="00D10543">
      <w:pPr>
        <w:spacing w:before="192"/>
        <w:ind w:left="3428" w:firstLineChars="200" w:firstLine="313"/>
        <w:rPr>
          <w:rFonts w:ascii="新宋体" w:eastAsia="新宋体" w:hAnsi="新宋体" w:cs="新宋体"/>
          <w:b/>
          <w:bCs/>
          <w:spacing w:val="-2"/>
          <w:sz w:val="16"/>
          <w:szCs w:val="16"/>
        </w:rPr>
      </w:pPr>
    </w:p>
    <w:tbl>
      <w:tblPr>
        <w:tblStyle w:val="TableNormal"/>
        <w:tblW w:w="20795"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2"/>
        <w:gridCol w:w="1860"/>
        <w:gridCol w:w="1840"/>
        <w:gridCol w:w="1490"/>
        <w:gridCol w:w="14653"/>
      </w:tblGrid>
      <w:tr w:rsidR="00D10543">
        <w:trPr>
          <w:trHeight w:val="596"/>
        </w:trPr>
        <w:tc>
          <w:tcPr>
            <w:tcW w:w="952" w:type="dxa"/>
            <w:shd w:val="clear" w:color="auto" w:fill="D8D8D8" w:themeFill="background1" w:themeFillShade="D8"/>
          </w:tcPr>
          <w:p w:rsidR="00D10543" w:rsidRDefault="009308ED">
            <w:pPr>
              <w:pStyle w:val="TableText"/>
              <w:spacing w:before="101"/>
              <w:jc w:val="center"/>
              <w:rPr>
                <w:rFonts w:ascii="新宋体" w:eastAsia="新宋体" w:hAnsi="新宋体" w:cs="新宋体"/>
                <w:b/>
                <w:bCs/>
                <w:spacing w:val="-4"/>
                <w:sz w:val="32"/>
                <w:szCs w:val="32"/>
              </w:rPr>
            </w:pPr>
            <w:r>
              <w:rPr>
                <w:rFonts w:ascii="新宋体" w:eastAsia="新宋体" w:hAnsi="新宋体" w:cs="新宋体" w:hint="eastAsia"/>
                <w:b/>
                <w:bCs/>
                <w:spacing w:val="-4"/>
                <w:sz w:val="32"/>
                <w:szCs w:val="32"/>
              </w:rPr>
              <w:t>序号</w:t>
            </w:r>
          </w:p>
        </w:tc>
        <w:tc>
          <w:tcPr>
            <w:tcW w:w="1860" w:type="dxa"/>
            <w:shd w:val="clear" w:color="auto" w:fill="D8D8D8" w:themeFill="background1" w:themeFillShade="D8"/>
          </w:tcPr>
          <w:p w:rsidR="00D10543" w:rsidRDefault="009308ED">
            <w:pPr>
              <w:pStyle w:val="TableText"/>
              <w:spacing w:before="101"/>
              <w:jc w:val="center"/>
              <w:rPr>
                <w:rFonts w:ascii="新宋体" w:eastAsia="新宋体" w:hAnsi="新宋体" w:cs="新宋体"/>
                <w:b/>
                <w:bCs/>
                <w:spacing w:val="-4"/>
                <w:sz w:val="32"/>
                <w:szCs w:val="32"/>
              </w:rPr>
            </w:pPr>
            <w:r>
              <w:rPr>
                <w:rFonts w:ascii="新宋体" w:eastAsia="新宋体" w:hAnsi="新宋体" w:cs="新宋体" w:hint="eastAsia"/>
                <w:b/>
                <w:bCs/>
                <w:spacing w:val="-4"/>
                <w:sz w:val="32"/>
                <w:szCs w:val="32"/>
              </w:rPr>
              <w:t>编码</w:t>
            </w:r>
          </w:p>
        </w:tc>
        <w:tc>
          <w:tcPr>
            <w:tcW w:w="3330" w:type="dxa"/>
            <w:gridSpan w:val="2"/>
            <w:shd w:val="clear" w:color="auto" w:fill="D8D8D8" w:themeFill="background1" w:themeFillShade="D8"/>
          </w:tcPr>
          <w:p w:rsidR="00D10543" w:rsidRDefault="009308ED">
            <w:pPr>
              <w:pStyle w:val="TableText"/>
              <w:spacing w:before="101"/>
              <w:jc w:val="center"/>
              <w:rPr>
                <w:rFonts w:ascii="新宋体" w:eastAsia="新宋体" w:hAnsi="新宋体" w:cs="新宋体"/>
                <w:b/>
                <w:bCs/>
                <w:spacing w:val="-4"/>
                <w:sz w:val="32"/>
                <w:szCs w:val="32"/>
              </w:rPr>
            </w:pPr>
            <w:r>
              <w:rPr>
                <w:rFonts w:ascii="新宋体" w:eastAsia="新宋体" w:hAnsi="新宋体" w:cs="新宋体" w:hint="eastAsia"/>
                <w:b/>
                <w:bCs/>
                <w:spacing w:val="-4"/>
                <w:sz w:val="32"/>
                <w:szCs w:val="32"/>
              </w:rPr>
              <w:t>品目名称</w:t>
            </w:r>
          </w:p>
        </w:tc>
        <w:tc>
          <w:tcPr>
            <w:tcW w:w="14653" w:type="dxa"/>
            <w:shd w:val="clear" w:color="auto" w:fill="D8D8D8" w:themeFill="background1" w:themeFillShade="D8"/>
          </w:tcPr>
          <w:p w:rsidR="00D10543" w:rsidRDefault="009308ED">
            <w:pPr>
              <w:pStyle w:val="TableText"/>
              <w:spacing w:before="101"/>
              <w:jc w:val="center"/>
              <w:rPr>
                <w:rFonts w:ascii="新宋体" w:eastAsia="新宋体" w:hAnsi="新宋体" w:cs="新宋体"/>
                <w:b/>
                <w:bCs/>
                <w:spacing w:val="-4"/>
                <w:sz w:val="32"/>
                <w:szCs w:val="32"/>
              </w:rPr>
            </w:pPr>
            <w:r>
              <w:rPr>
                <w:rFonts w:ascii="新宋体" w:eastAsia="新宋体" w:hAnsi="新宋体" w:cs="新宋体" w:hint="eastAsia"/>
                <w:b/>
                <w:bCs/>
                <w:spacing w:val="-4"/>
                <w:sz w:val="32"/>
                <w:szCs w:val="32"/>
              </w:rPr>
              <w:t>说明</w:t>
            </w:r>
          </w:p>
        </w:tc>
      </w:tr>
      <w:tr w:rsidR="00D10543">
        <w:trPr>
          <w:trHeight w:val="411"/>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C02000000</w:t>
            </w:r>
            <w:r>
              <w:rPr>
                <w:rFonts w:ascii="华文中宋" w:eastAsia="华文中宋" w:hAnsi="华文中宋" w:cs="华文中宋" w:hint="eastAsia"/>
                <w:b/>
                <w:bCs/>
                <w:spacing w:val="-4"/>
                <w:sz w:val="32"/>
                <w:szCs w:val="32"/>
                <w:highlight w:val="green"/>
              </w:rPr>
              <w:t>教育服务</w:t>
            </w:r>
          </w:p>
        </w:tc>
      </w:tr>
      <w:tr w:rsidR="00D10543">
        <w:trPr>
          <w:trHeight w:val="1138"/>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C02080000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考试服务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包括考场安排、考务组织、结果统计分析等服务。</w:t>
            </w:r>
          </w:p>
        </w:tc>
      </w:tr>
      <w:tr w:rsidR="00D10543">
        <w:trPr>
          <w:trHeight w:val="412"/>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C03000000</w:t>
            </w:r>
            <w:r>
              <w:rPr>
                <w:rFonts w:ascii="华文中宋" w:eastAsia="华文中宋" w:hAnsi="华文中宋" w:cs="华文中宋" w:hint="eastAsia"/>
                <w:b/>
                <w:bCs/>
                <w:spacing w:val="-4"/>
                <w:sz w:val="32"/>
                <w:szCs w:val="32"/>
                <w:highlight w:val="green"/>
              </w:rPr>
              <w:t>就业服务</w:t>
            </w:r>
          </w:p>
        </w:tc>
      </w:tr>
      <w:tr w:rsidR="00D10543">
        <w:trPr>
          <w:trHeight w:val="498"/>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C03020000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就业指导服务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指职业介绍、推荐等服务。</w:t>
            </w:r>
          </w:p>
        </w:tc>
      </w:tr>
      <w:tr w:rsidR="00D10543">
        <w:trPr>
          <w:trHeight w:val="635"/>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C03030000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创业指导服务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指创业机会介绍、推荐等服务。</w:t>
            </w:r>
          </w:p>
        </w:tc>
      </w:tr>
      <w:tr w:rsidR="00D10543">
        <w:trPr>
          <w:trHeight w:val="458"/>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C04000000</w:t>
            </w:r>
            <w:r>
              <w:rPr>
                <w:rFonts w:ascii="华文中宋" w:eastAsia="华文中宋" w:hAnsi="华文中宋" w:cs="华文中宋" w:hint="eastAsia"/>
                <w:b/>
                <w:bCs/>
                <w:spacing w:val="-4"/>
                <w:sz w:val="32"/>
                <w:szCs w:val="32"/>
                <w:highlight w:val="green"/>
              </w:rPr>
              <w:t>医疗卫生服务</w:t>
            </w:r>
          </w:p>
        </w:tc>
      </w:tr>
      <w:tr w:rsidR="00D10543">
        <w:trPr>
          <w:trHeight w:val="816"/>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C04070100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体检服务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指对健康状况进行检查、提供健康咨询的综合性服务。</w:t>
            </w:r>
          </w:p>
        </w:tc>
      </w:tr>
      <w:tr w:rsidR="00D10543">
        <w:trPr>
          <w:trHeight w:val="411"/>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C05000000</w:t>
            </w:r>
            <w:r>
              <w:rPr>
                <w:rFonts w:ascii="华文中宋" w:eastAsia="华文中宋" w:hAnsi="华文中宋" w:cs="华文中宋" w:hint="eastAsia"/>
                <w:b/>
                <w:bCs/>
                <w:spacing w:val="-4"/>
                <w:sz w:val="32"/>
                <w:szCs w:val="32"/>
                <w:highlight w:val="green"/>
              </w:rPr>
              <w:t>社会服务</w:t>
            </w:r>
          </w:p>
        </w:tc>
      </w:tr>
      <w:tr w:rsidR="00D10543">
        <w:trPr>
          <w:trHeight w:val="1884"/>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C05010400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养老服务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包括居家养老服务、社区养老服务、机构养老服务、集中供养服务、家庭</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适老化改造、老年人能力综合评估、探访服务、家庭养老支持服务、养老</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服务人才培养、养老评估服务、第三方专业机构支持服务等。</w:t>
            </w:r>
          </w:p>
        </w:tc>
      </w:tr>
      <w:tr w:rsidR="00D10543">
        <w:trPr>
          <w:trHeight w:val="1652"/>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C05010800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残疾人服务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包括精神障碍忠者救治救助、精神障碍社区康复、公益性康复辅助器具配</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置和社区和赁、困难重度残疾人集中或社会化照护服务等。</w:t>
            </w:r>
          </w:p>
        </w:tc>
      </w:tr>
      <w:tr w:rsidR="00D10543">
        <w:trPr>
          <w:trHeight w:val="411"/>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C05040200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食品药品安全服务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指食品药品安全相关服务。</w:t>
            </w:r>
          </w:p>
        </w:tc>
      </w:tr>
      <w:tr w:rsidR="00D10543">
        <w:trPr>
          <w:trHeight w:val="412"/>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C05040300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保安服务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指由安保人员提供的门卫、巡逻等一般性安全服务。</w:t>
            </w:r>
          </w:p>
        </w:tc>
      </w:tr>
      <w:tr w:rsidR="00D10543">
        <w:trPr>
          <w:trHeight w:val="404"/>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C05040500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道路交通协管服务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指交通秩序、车辆停放协管服务。</w:t>
            </w:r>
          </w:p>
        </w:tc>
      </w:tr>
      <w:tr w:rsidR="00D10543">
        <w:trPr>
          <w:trHeight w:val="431"/>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C06000000</w:t>
            </w:r>
            <w:r>
              <w:rPr>
                <w:rFonts w:ascii="华文中宋" w:eastAsia="华文中宋" w:hAnsi="华文中宋" w:cs="华文中宋" w:hint="eastAsia"/>
                <w:b/>
                <w:bCs/>
                <w:spacing w:val="-4"/>
                <w:sz w:val="32"/>
                <w:szCs w:val="32"/>
                <w:highlight w:val="green"/>
              </w:rPr>
              <w:t>文化、体育、娱乐服务</w:t>
            </w:r>
          </w:p>
        </w:tc>
      </w:tr>
      <w:tr w:rsidR="00D10543">
        <w:trPr>
          <w:trHeight w:val="2729"/>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10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C06010000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新闻服务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——新闻采访服务：文字、图片、录音、影像及其他类型新闻的采访服务；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——新闻编辑服务：文字、图片、录音、影视、网络及其他类型新闻的编辑服务；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——新闻发布服务；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——其他新闻服务。</w:t>
            </w:r>
          </w:p>
        </w:tc>
      </w:tr>
      <w:tr w:rsidR="00D10543">
        <w:trPr>
          <w:trHeight w:val="1943"/>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C06020400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音像制作服务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指从事录音、摄像、录像等制作服务，包括：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——影像节目的制作；</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——声音节目的制作；</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——专门为歌唱演员、演奏家及其他演员提供录音合成的服务；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——其他音像制作。</w:t>
            </w:r>
          </w:p>
        </w:tc>
      </w:tr>
      <w:tr w:rsidR="00D10543">
        <w:trPr>
          <w:trHeight w:val="4649"/>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C06030100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艺术创作、表演和交流服务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指文学、美术创造和表演艺术等服务，包括：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——文艺创作服务：文学作品、影视剧、戏剧、歌曲、歌剧、乐曲和舞蹈等的创作服务；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——文艺评论服务：文学、舞台艺术、电影、电视艺术和其他文艺评论服务；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——美术创作服务：绘画、雕刻、书法篆刻、工艺美术和其他美术创作服务；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——艺术表演服务：戏剧、戏曲、舞蹈、歌唱、民乐、西洋乐、曲艺、魔术、杂技和其他艺术表演服务；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——表演艺术家演出服务；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——艺术交流服务；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——舞台表演宣传、组织、辅助服务。</w:t>
            </w:r>
          </w:p>
        </w:tc>
      </w:tr>
      <w:tr w:rsidR="00D10543">
        <w:trPr>
          <w:trHeight w:val="3211"/>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C06030500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博物馆服务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——综合类博物馆、展览馆的参观、咨询和管理服务；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——历史类博物馆、展览馆的参观、咨询和管理服务；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——艺术类博物馆、展览馆的参观、咨询和管理服务；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——自然类博物馆、展览馆的参观、咨询和管理服务；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——科学类博物馆、展览馆的参观、咨询和管理服务；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——其他类博物馆、展览馆的参观、咨询和管理服务。</w:t>
            </w:r>
          </w:p>
        </w:tc>
      </w:tr>
      <w:tr w:rsidR="00D10543">
        <w:trPr>
          <w:trHeight w:val="4693"/>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14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C06030700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群众文化活动服务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指开展群众文化活动场所的管理和组织服务，包括：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——群众文化场馆服务：综合文化中心、文化宫、群众文化馆（站）、青年宫、少年文化宫、老年文化活动站、其他群众文化场馆服务；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——社区文化服务；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——京剧票友及其他艺术爱好</w:t>
            </w:r>
            <w:r>
              <w:rPr>
                <w:rFonts w:ascii="新宋体" w:eastAsia="新宋体" w:hAnsi="新宋体" w:cs="新宋体" w:hint="eastAsia"/>
                <w:spacing w:val="-4"/>
                <w:sz w:val="32"/>
                <w:szCs w:val="32"/>
              </w:rPr>
              <w:t>者交流服务；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——群众性文艺培训服务；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——老年文化服务；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——村史馆服务；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——群众文化艺术展览服务；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——群众文艺演出服务；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——群众文艺交流服务；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——其他群众文化服务。</w:t>
            </w:r>
          </w:p>
        </w:tc>
      </w:tr>
      <w:tr w:rsidR="00D10543">
        <w:trPr>
          <w:trHeight w:val="2701"/>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C06040100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体育组织服务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——竞技体育组织服务：体育项目组织服务、体育运动训练指导服务、体育运动员服务、体育人员转会服务、其他体育管理服务；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——非竞技体育组织服务：风筝、龙舟、国标舞和其他非竞技体育组织服务；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——其他体育组织服务：汽车、滑翔、登山、攀岩和其他体育项目组织服务。</w:t>
            </w:r>
          </w:p>
        </w:tc>
      </w:tr>
      <w:tr w:rsidR="00D10543">
        <w:trPr>
          <w:trHeight w:val="4021"/>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C06040200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体育场馆服务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——室内体育场所服务：室内综合体育场所、室内专项体育场所等提供的服务；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——室外体育场所服务：足球场、田径场、滑雪场、自行车场、射击场、赛车场、网球场、棒球及类似运动比赛场、其他室外体育场所提供的服务；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——室外天然体育场所提供的服务；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——其他体育场馆提供的服务；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——体育场馆的管理和维护服务。</w:t>
            </w:r>
          </w:p>
        </w:tc>
      </w:tr>
      <w:tr w:rsidR="00D10543">
        <w:trPr>
          <w:trHeight w:val="478"/>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C07000000</w:t>
            </w:r>
            <w:r>
              <w:rPr>
                <w:rFonts w:ascii="华文中宋" w:eastAsia="华文中宋" w:hAnsi="华文中宋" w:cs="华文中宋" w:hint="eastAsia"/>
                <w:b/>
                <w:bCs/>
                <w:spacing w:val="-4"/>
                <w:sz w:val="32"/>
                <w:szCs w:val="32"/>
                <w:highlight w:val="green"/>
              </w:rPr>
              <w:t>生态环境保护和治理服务</w:t>
            </w:r>
          </w:p>
        </w:tc>
      </w:tr>
      <w:tr w:rsidR="00D10543">
        <w:trPr>
          <w:trHeight w:val="1366"/>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17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C07010100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生态资源调查与监测服务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指对森林资源、林地变更、野生动植物资源、湿地、草原资源、林草种质</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资源、荒漠化、白然保护地等进行调查与监测的相关服务。</w:t>
            </w:r>
          </w:p>
        </w:tc>
      </w:tr>
      <w:tr w:rsidR="00D10543">
        <w:trPr>
          <w:trHeight w:val="1358"/>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C07010200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碳汇监测与评估服务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指对碳汇吸收的温室气体量开展监测、核算、评估，并将相关结果服务于</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温室气体清单编制、碳达峰碳中和目标进展评估、碳汇交易等。</w:t>
            </w:r>
          </w:p>
        </w:tc>
      </w:tr>
      <w:tr w:rsidR="00D10543">
        <w:trPr>
          <w:trHeight w:val="2352"/>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C07020102</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城镇水域治理服务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——城镇水域垃圾清除服务；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——城镇水域垃圾运输服务；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——城镇水域水草清理服务；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——城镇水域水质下降处理服务；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——城镇水域其他治理服务。</w:t>
            </w:r>
          </w:p>
        </w:tc>
      </w:tr>
      <w:tr w:rsidR="00D10543">
        <w:trPr>
          <w:trHeight w:val="478"/>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C09000000</w:t>
            </w:r>
            <w:r>
              <w:rPr>
                <w:rFonts w:ascii="华文中宋" w:eastAsia="华文中宋" w:hAnsi="华文中宋" w:cs="华文中宋" w:hint="eastAsia"/>
                <w:b/>
                <w:bCs/>
                <w:spacing w:val="-4"/>
                <w:sz w:val="32"/>
                <w:szCs w:val="32"/>
                <w:highlight w:val="green"/>
              </w:rPr>
              <w:t>农林牧渔服务</w:t>
            </w:r>
          </w:p>
        </w:tc>
      </w:tr>
      <w:tr w:rsidR="00D10543">
        <w:trPr>
          <w:trHeight w:val="1566"/>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C09010900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农产品质量安全服务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包括开展农产品质量安全群众满意度调查、农产品治疗量安全追溯、食用</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农产品合格证、农业农村标准化试点示范及推广应用服务等。</w:t>
            </w:r>
          </w:p>
        </w:tc>
      </w:tr>
      <w:tr w:rsidR="00D10543">
        <w:trPr>
          <w:trHeight w:val="455"/>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C11000000</w:t>
            </w:r>
            <w:r>
              <w:rPr>
                <w:rFonts w:ascii="华文中宋" w:eastAsia="华文中宋" w:hAnsi="华文中宋" w:cs="华文中宋" w:hint="eastAsia"/>
                <w:b/>
                <w:bCs/>
                <w:spacing w:val="-4"/>
                <w:sz w:val="32"/>
                <w:szCs w:val="32"/>
                <w:highlight w:val="green"/>
              </w:rPr>
              <w:t>工程管理服务</w:t>
            </w:r>
          </w:p>
        </w:tc>
      </w:tr>
      <w:tr w:rsidR="00D10543">
        <w:trPr>
          <w:trHeight w:val="717"/>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C11010000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工程勘探服务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包括岩土工程勘察、设计、物资测试检测监测，水文地质勘察，工程测量</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等工程勘察服务。</w:t>
            </w:r>
          </w:p>
        </w:tc>
      </w:tr>
      <w:tr w:rsidR="00D10543">
        <w:trPr>
          <w:trHeight w:val="396"/>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C11020000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工程设计服务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包括设计图纸绘制、成本限制、施工计划等。</w:t>
            </w:r>
          </w:p>
        </w:tc>
      </w:tr>
      <w:tr w:rsidR="00D10543">
        <w:trPr>
          <w:trHeight w:val="372"/>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C11030000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装修设计服务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指工程内部空间的规划设计服务。</w:t>
            </w:r>
          </w:p>
        </w:tc>
      </w:tr>
      <w:tr w:rsidR="00D10543">
        <w:trPr>
          <w:trHeight w:val="423"/>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C11040000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工程项目管理服务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包括招标代理和各类合同执行等管理或管理咨询服务。</w:t>
            </w:r>
          </w:p>
        </w:tc>
      </w:tr>
      <w:tr w:rsidR="00D10543">
        <w:trPr>
          <w:trHeight w:val="372"/>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C11050100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房屋工程总承包服务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指房屋工程总承包相关服务。</w:t>
            </w:r>
          </w:p>
        </w:tc>
      </w:tr>
      <w:tr w:rsidR="00D10543">
        <w:trPr>
          <w:trHeight w:val="419"/>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C11990000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其他工程管理服务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包括施工过程中的检测等服务。</w:t>
            </w:r>
          </w:p>
        </w:tc>
      </w:tr>
      <w:tr w:rsidR="00D10543">
        <w:trPr>
          <w:trHeight w:val="423"/>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C13000000</w:t>
            </w:r>
            <w:r>
              <w:rPr>
                <w:rFonts w:ascii="华文中宋" w:eastAsia="华文中宋" w:hAnsi="华文中宋" w:cs="华文中宋" w:hint="eastAsia"/>
                <w:b/>
                <w:bCs/>
                <w:spacing w:val="-4"/>
                <w:sz w:val="32"/>
                <w:szCs w:val="32"/>
                <w:highlight w:val="green"/>
              </w:rPr>
              <w:t>公共设施管理服务</w:t>
            </w:r>
          </w:p>
        </w:tc>
      </w:tr>
      <w:tr w:rsidR="00D10543">
        <w:trPr>
          <w:trHeight w:val="2352"/>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27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C13040000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市容管理服务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——户外标志管理服务：象征标志建筑、雕塑、宣传标牌、宣传画廊和其他户外标志管理服务；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——外景照明管理服务：建筑物照明，广场、草坪照明和其他景观照明管理服务；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——其他市容管理服务。</w:t>
            </w:r>
          </w:p>
        </w:tc>
      </w:tr>
      <w:tr w:rsidR="00D10543">
        <w:trPr>
          <w:trHeight w:val="404"/>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C13050300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公共厕所服务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包括公共厕所管理、清扫等服务。</w:t>
            </w:r>
          </w:p>
        </w:tc>
      </w:tr>
      <w:tr w:rsidR="00D10543">
        <w:trPr>
          <w:trHeight w:val="484"/>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C15000000</w:t>
            </w:r>
            <w:r>
              <w:rPr>
                <w:rFonts w:ascii="华文中宋" w:eastAsia="华文中宋" w:hAnsi="华文中宋" w:cs="华文中宋" w:hint="eastAsia"/>
                <w:b/>
                <w:bCs/>
                <w:spacing w:val="-4"/>
                <w:sz w:val="32"/>
                <w:szCs w:val="32"/>
                <w:highlight w:val="green"/>
              </w:rPr>
              <w:t>交通运输和仓储服务</w:t>
            </w:r>
          </w:p>
        </w:tc>
      </w:tr>
      <w:tr w:rsidR="00D10543">
        <w:trPr>
          <w:trHeight w:val="2155"/>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29</w:t>
            </w:r>
          </w:p>
        </w:tc>
        <w:tc>
          <w:tcPr>
            <w:tcW w:w="3700" w:type="dxa"/>
            <w:gridSpan w:val="2"/>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C15020100</w:t>
            </w:r>
          </w:p>
        </w:tc>
        <w:tc>
          <w:tcPr>
            <w:tcW w:w="149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道路客运服务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指城市以外道路的旅客运输，包括：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——班线客运服务；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——包车客运服务；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——旅游客运服务；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——其他道路旅客运输服务。</w:t>
            </w:r>
          </w:p>
        </w:tc>
      </w:tr>
      <w:tr w:rsidR="00D10543">
        <w:trPr>
          <w:trHeight w:val="451"/>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C16000000</w:t>
            </w:r>
            <w:r>
              <w:rPr>
                <w:rFonts w:ascii="华文中宋" w:eastAsia="华文中宋" w:hAnsi="华文中宋" w:cs="华文中宋" w:hint="eastAsia"/>
                <w:b/>
                <w:bCs/>
                <w:spacing w:val="-4"/>
                <w:sz w:val="32"/>
                <w:szCs w:val="32"/>
                <w:highlight w:val="green"/>
              </w:rPr>
              <w:t>信息技术服务</w:t>
            </w:r>
          </w:p>
        </w:tc>
      </w:tr>
      <w:tr w:rsidR="00D10543">
        <w:trPr>
          <w:trHeight w:val="1582"/>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30</w:t>
            </w:r>
          </w:p>
        </w:tc>
        <w:tc>
          <w:tcPr>
            <w:tcW w:w="3700" w:type="dxa"/>
            <w:gridSpan w:val="2"/>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C16030100</w:t>
            </w:r>
          </w:p>
        </w:tc>
        <w:tc>
          <w:tcPr>
            <w:tcW w:w="149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存储服务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以在线、离线等方式提供的数据备份、容灾等服务，包括：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——数据中心、存储中心或灾备中心提供的数据存储、数据备份、容灾等服务；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——其他存储服务。</w:t>
            </w:r>
          </w:p>
        </w:tc>
      </w:tr>
      <w:tr w:rsidR="00D10543">
        <w:trPr>
          <w:trHeight w:val="3349"/>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31</w:t>
            </w:r>
          </w:p>
        </w:tc>
        <w:tc>
          <w:tcPr>
            <w:tcW w:w="3700" w:type="dxa"/>
            <w:gridSpan w:val="2"/>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C16030200</w:t>
            </w:r>
          </w:p>
        </w:tc>
        <w:tc>
          <w:tcPr>
            <w:tcW w:w="149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数据加工处理服务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指向用户提供的数据分析、整理、计算、编辑等加工和处理服务，包括：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——数据采集、录入、更新等服务；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——数据共享交换服务；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——数据统计分析服务；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——文件扫描存储服务；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——数据库服务；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——其他数据加工处理服务。</w:t>
            </w:r>
          </w:p>
        </w:tc>
      </w:tr>
      <w:tr w:rsidR="00D10543">
        <w:trPr>
          <w:trHeight w:val="1535"/>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32</w:t>
            </w:r>
          </w:p>
        </w:tc>
        <w:tc>
          <w:tcPr>
            <w:tcW w:w="3700" w:type="dxa"/>
            <w:gridSpan w:val="2"/>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C16030300</w:t>
            </w:r>
          </w:p>
        </w:tc>
        <w:tc>
          <w:tcPr>
            <w:tcW w:w="149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数字内容加工处理服务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指将图片、文字、视频、音频等信息内容运用信息技术进行加工处理并整</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合应用的服务，包括数字动漫设计制作、地理信息加工处理等。</w:t>
            </w:r>
          </w:p>
        </w:tc>
      </w:tr>
      <w:tr w:rsidR="00D10543">
        <w:trPr>
          <w:trHeight w:val="3864"/>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33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C16050000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信息化工程监理服务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指依据国家有关法律法规、技术标准和信息系统工程监理合同，由独立第三方机构提供的监督管理信息系统工程项目实施的服务，包括：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——通用布缆系统工程监理；</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——电子设备机房系统工程监理；</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——计算机网络系统工程监理；</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——软件工程监理；</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——信息化工程安全监理；</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——信息技术服务工程监理。</w:t>
            </w:r>
          </w:p>
        </w:tc>
      </w:tr>
      <w:tr w:rsidR="00D10543">
        <w:trPr>
          <w:trHeight w:val="1134"/>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C16060000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测试评估认证服务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指具有相关资质的第三方机构提供的对软件、硬件、网络、质量管理、能</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力成熟度评估、信息技术服务管理及信息安全管理等，是否满足规定要求</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面进行的测试、评估和认证服务。</w:t>
            </w:r>
          </w:p>
        </w:tc>
      </w:tr>
      <w:tr w:rsidR="00D10543">
        <w:trPr>
          <w:trHeight w:val="392"/>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C16080100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软件运营服务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指向用户提供软件系统的部分或全部功能的租用服务。</w:t>
            </w:r>
          </w:p>
        </w:tc>
      </w:tr>
      <w:tr w:rsidR="00D10543">
        <w:trPr>
          <w:trHeight w:val="3294"/>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C16080300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基础设施运营服务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指向用户提供信息系统基础设施的租用服务，如数据中心服务，存储转发服务等，包括：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——计算资源租用服务；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——网络资源租用服务；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——存储资源租用服务；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——服务器托管；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——其他基础设施运营服务。</w:t>
            </w:r>
          </w:p>
        </w:tc>
      </w:tr>
      <w:tr w:rsidR="00D10543">
        <w:trPr>
          <w:trHeight w:val="451"/>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C19000000</w:t>
            </w:r>
            <w:r>
              <w:rPr>
                <w:rFonts w:ascii="华文中宋" w:eastAsia="华文中宋" w:hAnsi="华文中宋" w:cs="华文中宋" w:hint="eastAsia"/>
                <w:b/>
                <w:bCs/>
                <w:spacing w:val="-4"/>
                <w:sz w:val="32"/>
                <w:szCs w:val="32"/>
                <w:highlight w:val="green"/>
              </w:rPr>
              <w:t>专业技术服务</w:t>
            </w:r>
          </w:p>
        </w:tc>
      </w:tr>
      <w:tr w:rsidR="00D10543">
        <w:trPr>
          <w:trHeight w:val="6189"/>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37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C19040000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测绘服务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——大地测量服务；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——测绘航空摄影服务；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——摄影测量与遥感服务；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——地籍测绘服务；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——房产测绘服务；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——行政区域界线测绘服务；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——地理信息系统工程服务；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——地图编制服务；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——海洋测绘服务；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——航道测绘服务；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——导航及位置服务；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——测绘基准服务；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——测绘成果质量检验服务；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——测绘仪器装备检测检验服务；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——其他测量、测绘服务。</w:t>
            </w:r>
          </w:p>
        </w:tc>
      </w:tr>
      <w:tr w:rsidR="00D10543">
        <w:trPr>
          <w:trHeight w:val="450"/>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C20000000</w:t>
            </w:r>
            <w:r>
              <w:rPr>
                <w:rFonts w:ascii="华文中宋" w:eastAsia="华文中宋" w:hAnsi="华文中宋" w:cs="华文中宋" w:hint="eastAsia"/>
                <w:b/>
                <w:bCs/>
                <w:spacing w:val="-4"/>
                <w:sz w:val="32"/>
                <w:szCs w:val="32"/>
                <w:highlight w:val="green"/>
              </w:rPr>
              <w:t>鉴证咨询服务</w:t>
            </w:r>
          </w:p>
        </w:tc>
      </w:tr>
      <w:tr w:rsidR="00D10543">
        <w:trPr>
          <w:trHeight w:val="388"/>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C20020300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法律鉴证服务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指具有专业资质的单位对被鉴证人的相关法律问题提供鉴证服务的服务。</w:t>
            </w:r>
          </w:p>
        </w:tc>
      </w:tr>
      <w:tr w:rsidR="00D10543">
        <w:trPr>
          <w:trHeight w:val="906"/>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C20020400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职业技能鉴证服务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指对劳动者从事某种职业所应掌握的技术理论知识和实际操作能力做出客</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观的测量和评价的服务。</w:t>
            </w:r>
          </w:p>
        </w:tc>
      </w:tr>
      <w:tr w:rsidR="00D10543">
        <w:trPr>
          <w:trHeight w:val="1297"/>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C20020500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工程造价鉴定服务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指依法取得有关工程造价司法鉴定资格的鉴定机构，针对某一特定建设项</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目的施工图纸及竣工资料来计算和确定某一工程价值并提供鉴定结论的服</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务。</w:t>
            </w:r>
          </w:p>
        </w:tc>
      </w:tr>
      <w:tr w:rsidR="00D10543">
        <w:trPr>
          <w:trHeight w:val="945"/>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C20020600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工程监理服务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指具有相关资质的监理单位接受委托，对工程建设实施监控的一种专业化</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服务。</w:t>
            </w:r>
          </w:p>
        </w:tc>
      </w:tr>
      <w:tr w:rsidR="00D10543">
        <w:trPr>
          <w:trHeight w:val="1374"/>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C20020700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资产评估服务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指评估机构及其评估专业人员根据委托对不动产、动产、无形资产、企业</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价值、资产损失或者其他经济权益进行评定、估算，并出具评估报告的专</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业服务行为。</w:t>
            </w:r>
          </w:p>
        </w:tc>
      </w:tr>
      <w:tr w:rsidR="00D10543">
        <w:trPr>
          <w:trHeight w:val="1263"/>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43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C20030300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法律咨询服务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指相关机构以其法律知识和技能为法人实现其正当权益、提高经济效益、</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排除不法侵害、防范法律风险、维护自身合法权益而提供的服务。</w:t>
            </w:r>
          </w:p>
        </w:tc>
      </w:tr>
      <w:tr w:rsidR="00D10543">
        <w:trPr>
          <w:trHeight w:val="1323"/>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C20030800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预算绩效评价咨询服务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指对政府、部门和单位预算资金的分配效率和使用效益等提供绩效评估、</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绩效目标审核、绩效运行监控、绩效评价及评价结果复核、绩效指标和标</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准体系制定等服务</w:t>
            </w:r>
          </w:p>
        </w:tc>
      </w:tr>
      <w:tr w:rsidR="00D10543">
        <w:trPr>
          <w:trHeight w:val="820"/>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C20030900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其他咨询服务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包括工程造价咨询等服务。</w:t>
            </w:r>
          </w:p>
        </w:tc>
      </w:tr>
      <w:tr w:rsidR="00D10543">
        <w:trPr>
          <w:trHeight w:val="454"/>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C22000000</w:t>
            </w:r>
            <w:r>
              <w:rPr>
                <w:rFonts w:ascii="华文中宋" w:eastAsia="华文中宋" w:hAnsi="华文中宋" w:cs="华文中宋" w:hint="eastAsia"/>
                <w:b/>
                <w:bCs/>
                <w:spacing w:val="-4"/>
                <w:sz w:val="32"/>
                <w:szCs w:val="32"/>
                <w:highlight w:val="green"/>
              </w:rPr>
              <w:t>会议、展览、住宿和餐饮服务</w:t>
            </w:r>
          </w:p>
        </w:tc>
      </w:tr>
      <w:tr w:rsidR="00D10543">
        <w:trPr>
          <w:trHeight w:val="572"/>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C22020100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博览会服务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包括综合博览会服务、专业博览会服务等。</w:t>
            </w:r>
          </w:p>
        </w:tc>
      </w:tr>
      <w:tr w:rsidR="00D10543">
        <w:trPr>
          <w:trHeight w:val="470"/>
        </w:trPr>
        <w:tc>
          <w:tcPr>
            <w:tcW w:w="20795" w:type="dxa"/>
            <w:gridSpan w:val="5"/>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C23000000</w:t>
            </w:r>
            <w:r>
              <w:rPr>
                <w:rFonts w:ascii="华文中宋" w:eastAsia="华文中宋" w:hAnsi="华文中宋" w:cs="华文中宋" w:hint="eastAsia"/>
                <w:b/>
                <w:bCs/>
                <w:spacing w:val="-4"/>
                <w:sz w:val="32"/>
                <w:szCs w:val="32"/>
                <w:highlight w:val="green"/>
              </w:rPr>
              <w:t>商务服务</w:t>
            </w:r>
          </w:p>
        </w:tc>
      </w:tr>
      <w:tr w:rsidR="00D10543">
        <w:trPr>
          <w:trHeight w:val="2313"/>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C23010100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法律诉讼服务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——刑事诉讼法律服务；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——民事诉讼法律服务；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——行政诉讼法律服务；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——涉外诉讼法律服务；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——其他法律诉讼服务。</w:t>
            </w:r>
          </w:p>
        </w:tc>
      </w:tr>
      <w:tr w:rsidR="00D10543">
        <w:trPr>
          <w:trHeight w:val="714"/>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C23030000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审计服务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指按照公认的会计原则，审查某机构的会计账册和其他单据的服务，跟踪</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审计服务归入此类。</w:t>
            </w:r>
          </w:p>
        </w:tc>
      </w:tr>
      <w:tr w:rsidR="00D10543">
        <w:trPr>
          <w:trHeight w:val="415"/>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C23060100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普查服务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指对人口、经济和农业进行调查、登记的服务。</w:t>
            </w:r>
          </w:p>
        </w:tc>
      </w:tr>
      <w:tr w:rsidR="00D10543">
        <w:trPr>
          <w:trHeight w:val="733"/>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C23070200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公共公益宣传服务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指对政策、法律、作品、成果、活动的宣传以及相应宣传品制作、编辑出</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版等相关服务。</w:t>
            </w:r>
          </w:p>
        </w:tc>
      </w:tr>
      <w:tr w:rsidR="00D10543">
        <w:trPr>
          <w:trHeight w:val="380"/>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C23080100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行业规划服务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指对行业的前景进行综合规划，明确发展方向和发展潜力的服务。</w:t>
            </w:r>
          </w:p>
        </w:tc>
      </w:tr>
      <w:tr w:rsidR="00D10543">
        <w:trPr>
          <w:trHeight w:val="431"/>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C23080200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行业统计分析服务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指行业统计数据采集、分析、研究和应用相关服务。</w:t>
            </w:r>
          </w:p>
        </w:tc>
      </w:tr>
      <w:tr w:rsidR="00D10543">
        <w:trPr>
          <w:trHeight w:val="388"/>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C23120200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办公设备维修和保养服务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包括电话机、传真机、复印机等的维修和保养服务。</w:t>
            </w:r>
          </w:p>
        </w:tc>
      </w:tr>
      <w:tr w:rsidR="00D10543">
        <w:trPr>
          <w:trHeight w:val="3290"/>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54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C23120500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医疗设备维修和保养服务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包括常用医用电子生理参数检测仪器和急救与生命支持类设备、其他医用</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电子生理参数检测仪器设备、呼吸麻醉急救通气设备维修维保、医用光学</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仪器、医用激光类、光疗类、超声诊断设备、纤维内窥镜</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软镜</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及其附</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属设备、硬式内窥镜及其附属设备、物理治疗、康复及体育治疗仪器设备</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、医用磁共振设备、医用</w:t>
            </w:r>
            <w:r>
              <w:rPr>
                <w:rFonts w:ascii="新宋体" w:eastAsia="新宋体" w:hAnsi="新宋体" w:cs="新宋体" w:hint="eastAsia"/>
                <w:spacing w:val="-4"/>
                <w:sz w:val="32"/>
                <w:szCs w:val="32"/>
              </w:rPr>
              <w:t>X</w:t>
            </w:r>
            <w:r>
              <w:rPr>
                <w:rFonts w:ascii="新宋体" w:eastAsia="新宋体" w:hAnsi="新宋体" w:cs="新宋体" w:hint="eastAsia"/>
                <w:spacing w:val="-4"/>
                <w:sz w:val="32"/>
                <w:szCs w:val="32"/>
              </w:rPr>
              <w:t>线及其附属设备、医用高能射线设备及其附属</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设备、核医学设备及其附属设备、临床检验及实验设备、血液透析类、体</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外循环及其附属设备、专用手术急救类设备及器具、其他病房通用设备及</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器具设施等的维修和保养服</w:t>
            </w:r>
            <w:r>
              <w:rPr>
                <w:rFonts w:ascii="新宋体" w:eastAsia="新宋体" w:hAnsi="新宋体" w:cs="新宋体" w:hint="eastAsia"/>
                <w:spacing w:val="-4"/>
                <w:sz w:val="32"/>
                <w:szCs w:val="32"/>
              </w:rPr>
              <w:t>务。</w:t>
            </w:r>
          </w:p>
        </w:tc>
      </w:tr>
      <w:tr w:rsidR="00D10543">
        <w:trPr>
          <w:trHeight w:val="549"/>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C23120700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空调维修和保养服务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包括家用空调、中火空调等的维修和保养服务。</w:t>
            </w:r>
          </w:p>
        </w:tc>
      </w:tr>
      <w:tr w:rsidR="00D10543">
        <w:trPr>
          <w:trHeight w:val="415"/>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C23120800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电梯维修和保养服务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包括电梯、自动扶梯、自动人行道等的维修和保养服务。</w:t>
            </w:r>
          </w:p>
        </w:tc>
      </w:tr>
      <w:tr w:rsidR="00D10543">
        <w:trPr>
          <w:trHeight w:val="404"/>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C23121000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安保设备维修和保养服务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包括监控设备等安保设备的维修和保养服务。</w:t>
            </w:r>
          </w:p>
        </w:tc>
      </w:tr>
      <w:tr w:rsidR="00D10543">
        <w:trPr>
          <w:trHeight w:val="380"/>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C23121100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消防设备维修和保养服务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消防报警设备等的维修和保养服务。</w:t>
            </w:r>
          </w:p>
        </w:tc>
      </w:tr>
      <w:tr w:rsidR="00D10543">
        <w:trPr>
          <w:trHeight w:val="3475"/>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C23150000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广告宣传服务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指在报纸、期刊、户外路牌、灯箱、橱窗、互联网、通讯设备及广播电影电视等媒介上策划制作的宣传服务，包括：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——广告制作服务：影视、广播广告，报纸、杂志广告，灯箱广告，路牌广告以及其他广告制作服务；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——广告发布服务：影视、广播广告，报纸、杂志广告，灯箱广告，路牌广告，互联网广告，建筑物广告以及其他广告发布服务；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——广告代理服务；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——宣传视频、宣传册等的策划、制作和发布服务；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——其他广告宣传服务。</w:t>
            </w:r>
          </w:p>
        </w:tc>
      </w:tr>
      <w:tr w:rsidR="00D10543">
        <w:trPr>
          <w:trHeight w:val="2605"/>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C23160000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建筑物清洁服务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指对建筑物内外墙、玻璃幕墙、地面、天花板及烟囱的专项清洗服务，包括：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——建筑物外清洗服务：建筑物玻璃幕墙和其他建筑物墙面清洗；</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——建筑物内清洁服务：建筑物墙面和其他建筑物内服务；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——烟囱清洗服务；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——建筑物管道疏通、清洁与消毒服务。</w:t>
            </w:r>
          </w:p>
        </w:tc>
      </w:tr>
      <w:tr w:rsidR="00D10543">
        <w:trPr>
          <w:trHeight w:val="545"/>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C23260000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采购代理服务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指相关采购业务的代理服务。</w:t>
            </w:r>
          </w:p>
        </w:tc>
      </w:tr>
      <w:tr w:rsidR="00D10543">
        <w:trPr>
          <w:trHeight w:val="547"/>
        </w:trPr>
        <w:tc>
          <w:tcPr>
            <w:tcW w:w="95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C23270000</w:t>
            </w:r>
          </w:p>
        </w:tc>
        <w:tc>
          <w:tcPr>
            <w:tcW w:w="3330" w:type="dxa"/>
            <w:gridSpan w:val="2"/>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旅游服务</w:t>
            </w:r>
          </w:p>
        </w:tc>
        <w:tc>
          <w:tcPr>
            <w:tcW w:w="14653"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包括旅行社和导游服务等。</w:t>
            </w:r>
          </w:p>
        </w:tc>
      </w:tr>
    </w:tbl>
    <w:p w:rsidR="00D10543" w:rsidRDefault="009308ED">
      <w:pPr>
        <w:spacing w:before="93"/>
        <w:ind w:left="91" w:firstLineChars="200" w:firstLine="1124"/>
        <w:rPr>
          <w:rFonts w:ascii="新宋体" w:eastAsia="新宋体" w:hAnsi="新宋体" w:cs="新宋体"/>
          <w:b/>
          <w:bCs/>
          <w:sz w:val="56"/>
          <w:szCs w:val="56"/>
          <w:lang w:eastAsia="zh-CN"/>
        </w:rPr>
      </w:pPr>
      <w:r>
        <w:rPr>
          <w:rFonts w:ascii="新宋体" w:eastAsia="新宋体" w:hAnsi="新宋体" w:cs="新宋体" w:hint="eastAsia"/>
          <w:b/>
          <w:bCs/>
          <w:sz w:val="56"/>
          <w:szCs w:val="56"/>
        </w:rPr>
        <w:lastRenderedPageBreak/>
        <w:t>附件</w:t>
      </w:r>
      <w:r>
        <w:rPr>
          <w:rFonts w:ascii="新宋体" w:eastAsia="新宋体" w:hAnsi="新宋体" w:cs="新宋体" w:hint="eastAsia"/>
          <w:b/>
          <w:bCs/>
          <w:sz w:val="56"/>
          <w:szCs w:val="56"/>
          <w:lang w:eastAsia="zh-CN"/>
        </w:rPr>
        <w:t>2</w:t>
      </w:r>
    </w:p>
    <w:p w:rsidR="00D10543" w:rsidRDefault="009308ED">
      <w:pPr>
        <w:spacing w:before="192"/>
        <w:ind w:left="3428" w:firstLineChars="200" w:firstLine="1116"/>
        <w:rPr>
          <w:rFonts w:ascii="新宋体" w:eastAsia="新宋体" w:hAnsi="新宋体" w:cs="新宋体"/>
          <w:b/>
          <w:bCs/>
          <w:spacing w:val="-2"/>
          <w:sz w:val="56"/>
          <w:szCs w:val="56"/>
        </w:rPr>
      </w:pPr>
      <w:r>
        <w:rPr>
          <w:rFonts w:ascii="新宋体" w:eastAsia="新宋体" w:hAnsi="新宋体" w:cs="新宋体" w:hint="eastAsia"/>
          <w:b/>
          <w:bCs/>
          <w:spacing w:val="-2"/>
          <w:sz w:val="56"/>
          <w:szCs w:val="56"/>
        </w:rPr>
        <w:t>省级政府采购服务类网上商城品目目录</w:t>
      </w:r>
      <w:r>
        <w:rPr>
          <w:rFonts w:ascii="新宋体" w:eastAsia="新宋体" w:hAnsi="新宋体" w:cs="新宋体" w:hint="eastAsia"/>
          <w:b/>
          <w:bCs/>
          <w:spacing w:val="-2"/>
          <w:sz w:val="56"/>
          <w:szCs w:val="56"/>
        </w:rPr>
        <w:t>(</w:t>
      </w:r>
      <w:r>
        <w:rPr>
          <w:rFonts w:ascii="新宋体" w:eastAsia="新宋体" w:hAnsi="新宋体" w:cs="新宋体" w:hint="eastAsia"/>
          <w:b/>
          <w:bCs/>
          <w:spacing w:val="-2"/>
          <w:sz w:val="56"/>
          <w:szCs w:val="56"/>
        </w:rPr>
        <w:t>第</w:t>
      </w:r>
      <w:r>
        <w:rPr>
          <w:rFonts w:ascii="新宋体" w:eastAsia="新宋体" w:hAnsi="新宋体" w:cs="新宋体" w:hint="eastAsia"/>
          <w:b/>
          <w:bCs/>
          <w:spacing w:val="-2"/>
          <w:sz w:val="56"/>
          <w:szCs w:val="56"/>
          <w:lang w:eastAsia="zh-CN"/>
        </w:rPr>
        <w:t>二</w:t>
      </w:r>
      <w:r>
        <w:rPr>
          <w:rFonts w:ascii="新宋体" w:eastAsia="新宋体" w:hAnsi="新宋体" w:cs="新宋体" w:hint="eastAsia"/>
          <w:b/>
          <w:bCs/>
          <w:spacing w:val="-2"/>
          <w:sz w:val="56"/>
          <w:szCs w:val="56"/>
        </w:rPr>
        <w:t>批</w:t>
      </w:r>
      <w:r>
        <w:rPr>
          <w:rFonts w:ascii="新宋体" w:eastAsia="新宋体" w:hAnsi="新宋体" w:cs="新宋体" w:hint="eastAsia"/>
          <w:b/>
          <w:bCs/>
          <w:spacing w:val="-2"/>
          <w:sz w:val="56"/>
          <w:szCs w:val="56"/>
        </w:rPr>
        <w:t>)</w:t>
      </w:r>
    </w:p>
    <w:p w:rsidR="00D10543" w:rsidRDefault="00D10543">
      <w:pPr>
        <w:spacing w:before="192"/>
        <w:ind w:left="3428" w:firstLineChars="200" w:firstLine="313"/>
        <w:rPr>
          <w:rFonts w:ascii="新宋体" w:eastAsia="新宋体" w:hAnsi="新宋体" w:cs="新宋体"/>
          <w:b/>
          <w:bCs/>
          <w:spacing w:val="-2"/>
          <w:sz w:val="16"/>
          <w:szCs w:val="16"/>
        </w:rPr>
      </w:pPr>
    </w:p>
    <w:tbl>
      <w:tblPr>
        <w:tblStyle w:val="TableNormal"/>
        <w:tblW w:w="2085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
        <w:gridCol w:w="1860"/>
        <w:gridCol w:w="3330"/>
        <w:gridCol w:w="14729"/>
      </w:tblGrid>
      <w:tr w:rsidR="00D10543">
        <w:trPr>
          <w:trHeight w:val="646"/>
        </w:trPr>
        <w:tc>
          <w:tcPr>
            <w:tcW w:w="932" w:type="dxa"/>
            <w:shd w:val="clear" w:color="auto" w:fill="D8D8D8" w:themeFill="background1" w:themeFillShade="D8"/>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新宋体" w:eastAsia="新宋体" w:hAnsi="新宋体" w:cs="新宋体" w:hint="eastAsia"/>
                <w:b/>
                <w:bCs/>
                <w:spacing w:val="-4"/>
                <w:sz w:val="32"/>
                <w:szCs w:val="32"/>
              </w:rPr>
              <w:t>序号</w:t>
            </w:r>
          </w:p>
        </w:tc>
        <w:tc>
          <w:tcPr>
            <w:tcW w:w="1860" w:type="dxa"/>
            <w:shd w:val="clear" w:color="auto" w:fill="D8D8D8" w:themeFill="background1" w:themeFillShade="D8"/>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新宋体" w:eastAsia="新宋体" w:hAnsi="新宋体" w:cs="新宋体" w:hint="eastAsia"/>
                <w:b/>
                <w:bCs/>
                <w:spacing w:val="-4"/>
                <w:sz w:val="32"/>
                <w:szCs w:val="32"/>
              </w:rPr>
              <w:t>编码</w:t>
            </w:r>
          </w:p>
        </w:tc>
        <w:tc>
          <w:tcPr>
            <w:tcW w:w="3330" w:type="dxa"/>
            <w:shd w:val="clear" w:color="auto" w:fill="D8D8D8" w:themeFill="background1" w:themeFillShade="D8"/>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新宋体" w:eastAsia="新宋体" w:hAnsi="新宋体" w:cs="新宋体" w:hint="eastAsia"/>
                <w:b/>
                <w:bCs/>
                <w:spacing w:val="-4"/>
                <w:sz w:val="32"/>
                <w:szCs w:val="32"/>
              </w:rPr>
              <w:t>品目名称</w:t>
            </w:r>
          </w:p>
        </w:tc>
        <w:tc>
          <w:tcPr>
            <w:tcW w:w="14729" w:type="dxa"/>
            <w:shd w:val="clear" w:color="auto" w:fill="D8D8D8" w:themeFill="background1" w:themeFillShade="D8"/>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新宋体" w:eastAsia="新宋体" w:hAnsi="新宋体" w:cs="新宋体" w:hint="eastAsia"/>
                <w:b/>
                <w:bCs/>
                <w:spacing w:val="-4"/>
                <w:sz w:val="32"/>
                <w:szCs w:val="32"/>
              </w:rPr>
              <w:t>说明</w:t>
            </w:r>
          </w:p>
        </w:tc>
      </w:tr>
      <w:tr w:rsidR="00D10543">
        <w:trPr>
          <w:trHeight w:val="44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C01000000</w:t>
            </w:r>
            <w:r>
              <w:rPr>
                <w:rFonts w:ascii="华文中宋" w:eastAsia="华文中宋" w:hAnsi="华文中宋" w:cs="华文中宋" w:hint="eastAsia"/>
                <w:b/>
                <w:bCs/>
                <w:spacing w:val="-4"/>
                <w:sz w:val="32"/>
                <w:szCs w:val="32"/>
                <w:highlight w:val="green"/>
              </w:rPr>
              <w:t>科学研究和试验开发</w:t>
            </w:r>
          </w:p>
        </w:tc>
      </w:tr>
      <w:tr w:rsidR="00D10543">
        <w:trPr>
          <w:trHeight w:val="48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C01050100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基础医学研究服务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指关于人的生命和疾病现象的本质及其规律的研究服务。</w:t>
            </w:r>
          </w:p>
        </w:tc>
      </w:tr>
      <w:tr w:rsidR="00D10543">
        <w:trPr>
          <w:trHeight w:val="67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C01050500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药学研究服务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指有关药</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中药除外</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来源、采制、性能、功效、临床应用等方面</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的研究服务。</w:t>
            </w:r>
          </w:p>
        </w:tc>
      </w:tr>
      <w:tr w:rsidR="00D10543">
        <w:trPr>
          <w:trHeight w:val="86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C01050600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中医学与中药学研究服务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中医学研究服务指关于人体生理、病理以及疾病的诊断和防治等研</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究服务；中药学研究服务指中药来源、采制、性能、功效、临床应</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用等研究服务。</w:t>
            </w:r>
          </w:p>
        </w:tc>
      </w:tr>
      <w:tr w:rsidR="00D10543">
        <w:trPr>
          <w:trHeight w:val="44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C02000000</w:t>
            </w:r>
            <w:r>
              <w:rPr>
                <w:rFonts w:ascii="华文中宋" w:eastAsia="华文中宋" w:hAnsi="华文中宋" w:cs="华文中宋" w:hint="eastAsia"/>
                <w:b/>
                <w:bCs/>
                <w:spacing w:val="-4"/>
                <w:sz w:val="32"/>
                <w:szCs w:val="32"/>
                <w:highlight w:val="green"/>
              </w:rPr>
              <w:t>教育服务</w:t>
            </w:r>
          </w:p>
        </w:tc>
      </w:tr>
      <w:tr w:rsidR="00D10543">
        <w:trPr>
          <w:trHeight w:val="91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C02060000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培训服务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包括外语、计算机及网络、汽车驾驶、飞行驾驶、农业使用技术、</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武术、缝纫、烹调、美容美发、艺术、职业技能培训及机关工作人</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员技术业务培训服务等。</w:t>
            </w:r>
          </w:p>
        </w:tc>
      </w:tr>
      <w:tr w:rsidR="00D10543">
        <w:trPr>
          <w:trHeight w:val="88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C02090000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教育课程研究与开发服务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包括学前教育、初等教育、中等教育、高等教育及成人教育及社区</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教育学校课程与校外辅助课程研究、设计与开发服务。</w:t>
            </w:r>
          </w:p>
        </w:tc>
      </w:tr>
      <w:tr w:rsidR="00D10543">
        <w:trPr>
          <w:trHeight w:val="94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C02100000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学生活动组织实施服务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包括学前教育、初等教育、中等教育、高等教育及成人教育校园文</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化、体育、技能等竞赛、交流活动的组织实施服务，校外活动组织</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实施服务。</w:t>
            </w:r>
          </w:p>
        </w:tc>
      </w:tr>
      <w:tr w:rsidR="00D10543">
        <w:trPr>
          <w:trHeight w:val="96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C02110000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教学成果推广应用服务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包括学前教育、初等教育、中等教育、高等教育、成人教育及社区</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教育教学研究成果推广应用服务。</w:t>
            </w:r>
          </w:p>
        </w:tc>
      </w:tr>
      <w:tr w:rsidR="00D10543">
        <w:trPr>
          <w:trHeight w:val="52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C04000000</w:t>
            </w:r>
            <w:r>
              <w:rPr>
                <w:rFonts w:ascii="华文中宋" w:eastAsia="华文中宋" w:hAnsi="华文中宋" w:cs="华文中宋" w:hint="eastAsia"/>
                <w:b/>
                <w:bCs/>
                <w:spacing w:val="-4"/>
                <w:sz w:val="32"/>
                <w:szCs w:val="32"/>
                <w:highlight w:val="green"/>
              </w:rPr>
              <w:t>医疗卫生服务</w:t>
            </w:r>
          </w:p>
        </w:tc>
      </w:tr>
      <w:tr w:rsidR="00D10543">
        <w:trPr>
          <w:trHeight w:val="125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C04050100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传染病防控服务</w:t>
            </w:r>
          </w:p>
        </w:tc>
        <w:tc>
          <w:tcPr>
            <w:tcW w:w="14729" w:type="dxa"/>
            <w:vAlign w:val="center"/>
          </w:tcPr>
          <w:p w:rsidR="00D10543" w:rsidRDefault="009308ED">
            <w:pPr>
              <w:textAlignment w:val="center"/>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——结核病防控服务：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——艾滋病防控服务：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——其他传染病防控服务。</w:t>
            </w:r>
          </w:p>
        </w:tc>
      </w:tr>
      <w:tr w:rsidR="00D10543">
        <w:trPr>
          <w:trHeight w:val="269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C04050200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职业病防控服务</w:t>
            </w:r>
          </w:p>
        </w:tc>
        <w:tc>
          <w:tcPr>
            <w:tcW w:w="14729" w:type="dxa"/>
            <w:vAlign w:val="center"/>
          </w:tcPr>
          <w:p w:rsidR="00D10543" w:rsidRDefault="009308ED">
            <w:pPr>
              <w:textAlignment w:val="center"/>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指在职业活动中因接触粉尘、放射性物质和其他</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t>有毒、有害物质等因素而引起疾病的防控服务，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——尘肺病防控服务：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——职业性皮肤病防控服务：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——职业性眼病防控服务：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——职业性耳鼻喉口腔疾病防控服务：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——职业性化学中毒防控服务：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——职业性放射性疾病防控服务：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——其他职业病防控服务：</w:t>
            </w:r>
          </w:p>
        </w:tc>
      </w:tr>
      <w:tr w:rsidR="00D10543">
        <w:trPr>
          <w:trHeight w:val="1414"/>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C04050300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地方病防控服务</w:t>
            </w:r>
          </w:p>
        </w:tc>
        <w:tc>
          <w:tcPr>
            <w:tcW w:w="14729" w:type="dxa"/>
            <w:vAlign w:val="center"/>
          </w:tcPr>
          <w:p w:rsidR="00D10543" w:rsidRDefault="009308ED">
            <w:pPr>
              <w:textAlignment w:val="center"/>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指具有地区性发病特点的疾病防控服务，包括：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——化学性地方病防控服务；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——生物性地方病防控服务；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——其他地方病防控服务。</w:t>
            </w:r>
          </w:p>
        </w:tc>
      </w:tr>
      <w:tr w:rsidR="00D10543">
        <w:trPr>
          <w:trHeight w:val="63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C04080000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康复服务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包括慢性病康复服务、残疾人康复服务、职业病康复服务等。</w:t>
            </w:r>
          </w:p>
        </w:tc>
      </w:tr>
      <w:tr w:rsidR="00D10543">
        <w:trPr>
          <w:trHeight w:val="67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C04090000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预防接种服务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指疫苗接种服务。</w:t>
            </w:r>
          </w:p>
        </w:tc>
      </w:tr>
      <w:tr w:rsidR="00D10543">
        <w:trPr>
          <w:trHeight w:val="59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C04110000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公共卫生事件防控服务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指重大公共卫生事件的应急、预防和控制服务。</w:t>
            </w:r>
          </w:p>
        </w:tc>
      </w:tr>
      <w:tr w:rsidR="00D10543">
        <w:trPr>
          <w:trHeight w:val="54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C05000000</w:t>
            </w:r>
            <w:r>
              <w:rPr>
                <w:rFonts w:ascii="华文中宋" w:eastAsia="华文中宋" w:hAnsi="华文中宋" w:cs="华文中宋" w:hint="eastAsia"/>
                <w:b/>
                <w:bCs/>
                <w:spacing w:val="-4"/>
                <w:sz w:val="32"/>
                <w:szCs w:val="32"/>
                <w:highlight w:val="green"/>
              </w:rPr>
              <w:t>社会服务</w:t>
            </w:r>
          </w:p>
        </w:tc>
      </w:tr>
      <w:tr w:rsidR="00D10543">
        <w:trPr>
          <w:trHeight w:val="116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C05010200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儿童福利服务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指为孤儿、事实无人抚养儿童、农村留守儿童、困境儿童等特殊儿</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童群体提供的养育、治疗、康复、护理、特殊教育、心理关爱以及</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与其相关的评估服务等。</w:t>
            </w:r>
          </w:p>
        </w:tc>
      </w:tr>
      <w:tr w:rsidR="00D10543">
        <w:trPr>
          <w:trHeight w:val="80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C05020500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志愿服务活动管理服务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包括志愿服务项目管理、志愿者培训、志愿服务活动的实施与管理</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服务。</w:t>
            </w:r>
          </w:p>
        </w:tc>
      </w:tr>
      <w:tr w:rsidR="00D10543">
        <w:trPr>
          <w:trHeight w:val="81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C05030100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防灾减灾预警预报服务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指防灾减灾预警、预报相关服务。</w:t>
            </w:r>
          </w:p>
        </w:tc>
      </w:tr>
      <w:tr w:rsidR="00D10543">
        <w:trPr>
          <w:trHeight w:val="88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C05030200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防灾救灾物资储备供应服务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指食物、防护用具等防灾救灾物资的储备、供应和管理服务。</w:t>
            </w:r>
          </w:p>
        </w:tc>
      </w:tr>
      <w:tr w:rsidR="00D10543">
        <w:trPr>
          <w:trHeight w:val="78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C05030300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灾害救援救助服务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指受灾人员救助、援助等服务。</w:t>
            </w:r>
          </w:p>
        </w:tc>
      </w:tr>
      <w:tr w:rsidR="00D10543">
        <w:trPr>
          <w:trHeight w:val="55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C05030400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灾后管理服务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指灾后疾病预防、防疫、心理疏导等服务。</w:t>
            </w:r>
          </w:p>
        </w:tc>
      </w:tr>
      <w:tr w:rsidR="00D10543">
        <w:trPr>
          <w:trHeight w:val="52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C05030500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应急救治服务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指应急救治相关服务。</w:t>
            </w:r>
          </w:p>
        </w:tc>
      </w:tr>
      <w:tr w:rsidR="00D10543">
        <w:trPr>
          <w:trHeight w:val="90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21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C05039900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其他灾害防治和应急管理服</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指应急指挥管理等其他服务。</w:t>
            </w:r>
          </w:p>
        </w:tc>
      </w:tr>
      <w:tr w:rsidR="00D10543">
        <w:trPr>
          <w:trHeight w:val="51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C06000000</w:t>
            </w:r>
            <w:r>
              <w:rPr>
                <w:rFonts w:ascii="华文中宋" w:eastAsia="华文中宋" w:hAnsi="华文中宋" w:cs="华文中宋" w:hint="eastAsia"/>
                <w:b/>
                <w:bCs/>
                <w:spacing w:val="-4"/>
                <w:sz w:val="32"/>
                <w:szCs w:val="32"/>
                <w:highlight w:val="green"/>
              </w:rPr>
              <w:t>文化、体育、娱乐服务</w:t>
            </w:r>
          </w:p>
        </w:tc>
      </w:tr>
      <w:tr w:rsidR="00D10543">
        <w:trPr>
          <w:trHeight w:val="3552"/>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C06020100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广播服务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指广播节目的制作和播放等服务。包括广播节目的制作、编排、播音、播放、点播、交换等服务，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——广播节目制作服务：新闻类、音乐类、文艺类、经济类、体育类、教育类、交通类、儿童类、生活类、少数民族语言、广播剧及其他类广播节目的制作服务；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——广播节目播出服务：国内广播节目、国外广播节目、付费广播节目和互联网广播节目等的播出服务；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——广播节目进出口交易服务；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——广播节目发行服务；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——广播电台其他辅助服务；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——其他广播服务。</w:t>
            </w:r>
          </w:p>
        </w:tc>
      </w:tr>
      <w:tr w:rsidR="00D10543">
        <w:trPr>
          <w:trHeight w:val="294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C06020200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电视服务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指电视节目的制作和播放等服务。包括：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——电视节目制作服务：公共电视节目、电视剧和付费电视节目等的制作服务；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——电视节目播出服务：国内电视节目、国外电视节目、付费电视节目、互联网电视节目和移动电视节目等的播出服务；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——电视节目进出口交易服务；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——电视节目发行服务；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——电视台各种辅助服务；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——其他电视服务。</w:t>
            </w:r>
          </w:p>
        </w:tc>
      </w:tr>
      <w:tr w:rsidR="00D10543">
        <w:trPr>
          <w:trHeight w:val="257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C06049900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其他体育服务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其他体育服务</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——体育经纪服务：体育赛事经纪服务、体育组织经纪服务、其他体育经纪服务；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——兴奋剂管理服务；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——体育器材装备服务；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——社区、街心公园、公园等运动场所的管理；</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w:t>
            </w:r>
            <w:r>
              <w:rPr>
                <w:rFonts w:ascii="新宋体" w:eastAsia="新宋体" w:hAnsi="新宋体" w:cs="新宋体" w:hint="eastAsia"/>
                <w:spacing w:val="-4"/>
                <w:sz w:val="32"/>
                <w:szCs w:val="32"/>
                <w:lang w:eastAsia="zh-CN"/>
              </w:rPr>
              <w:t>专门从事体育心理、保健、营养、器材、训练指导等服务；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——其他体育服务。</w:t>
            </w:r>
          </w:p>
        </w:tc>
      </w:tr>
      <w:tr w:rsidR="00D10543">
        <w:trPr>
          <w:trHeight w:val="4447"/>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25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C06050300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休闲健身娱乐服务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指主要面向社会开放的休闲健身娱乐场所和综合体育娱乐场所提供的服务，包括：</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——综合体育娱乐场所提供的服务；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——健身馆服务：器械健身、健身操、健身舞蹈、瑜伽功及类似健身及其他健身服务；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——棋牌馆提供的服务；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——保龄球馆提供的服务；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——台球室、飞镖室提供的服务；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——高尔夫球场提供的服务；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——射击、射箭馆场提供的服务；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——滑沙、滑雪及模拟滑雪场所提供的服务；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——惊险娱乐活动场所提供的服务；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——娱乐性军事训练、体能训练场所提供的服务；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——其他休闲健身娱乐的服务；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——休闲健身娱乐场所的管理和维护服务。</w:t>
            </w:r>
          </w:p>
        </w:tc>
      </w:tr>
      <w:tr w:rsidR="00D10543">
        <w:trPr>
          <w:trHeight w:val="48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C07000000</w:t>
            </w:r>
            <w:r>
              <w:rPr>
                <w:rFonts w:ascii="华文中宋" w:eastAsia="华文中宋" w:hAnsi="华文中宋" w:cs="华文中宋" w:hint="eastAsia"/>
                <w:b/>
                <w:bCs/>
                <w:spacing w:val="-4"/>
                <w:sz w:val="32"/>
                <w:szCs w:val="32"/>
                <w:highlight w:val="green"/>
              </w:rPr>
              <w:t>生态环境保护和治理服务</w:t>
            </w:r>
          </w:p>
        </w:tc>
      </w:tr>
      <w:tr w:rsidR="00D10543">
        <w:trPr>
          <w:trHeight w:val="154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C07020201</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大气污染治理服务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——大气中的烟尘及粉尘治理服务；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——二氧化硫及氮氧化物治理服务；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——硫污染治理服务；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——其他大气污染治理服务。</w:t>
            </w:r>
          </w:p>
        </w:tc>
      </w:tr>
      <w:tr w:rsidR="00D10543">
        <w:trPr>
          <w:trHeight w:val="88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C07020401</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医疗和药物废弃物治理服务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包括医疗和药物废弃物中有毒、有害、易燃、易爆、腐蚀性、传染</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性等固态、半固态、液态和气态等危险废物治理服务。</w:t>
            </w:r>
          </w:p>
        </w:tc>
      </w:tr>
      <w:tr w:rsidR="00D10543">
        <w:trPr>
          <w:trHeight w:val="654"/>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C07020402</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化工产品废弃物治理服务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包括化工产品废弃物中有毒、有害、易燃、易爆、腐蚀性、传染性</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等固态、半固态、液态和气态等危险废物治理服务。</w:t>
            </w:r>
          </w:p>
        </w:tc>
      </w:tr>
      <w:tr w:rsidR="00D10543">
        <w:trPr>
          <w:trHeight w:val="84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C07020403</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矿物油废弃物治理服务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包括矿物油废弃物中有毒、有害、易燃、易爆、腐蚀性、传染性等</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固态、半固态、液态和气态等危险废物治理服务。</w:t>
            </w:r>
          </w:p>
        </w:tc>
      </w:tr>
      <w:tr w:rsidR="00D10543">
        <w:trPr>
          <w:trHeight w:val="76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C07020404</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金属矿物质变废弃物治理服</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包括金属矿物质变废弃物中有毒、有害、易燃、易爆、腐蚀性、传</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染性等固态、半固态、液态和气态等危险废物治理服务。</w:t>
            </w:r>
          </w:p>
        </w:tc>
      </w:tr>
      <w:tr w:rsidR="00D10543">
        <w:trPr>
          <w:trHeight w:val="85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31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C07020405</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废旧机械设备治理服务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包括废旧机械设备中有毒、有害、易燃、易爆、腐蚀性、传染性等</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固态、半固态、液态和气态等危险废物治理服务。</w:t>
            </w:r>
          </w:p>
        </w:tc>
      </w:tr>
      <w:tr w:rsidR="00D10543">
        <w:trPr>
          <w:trHeight w:val="83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C07020406</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非金属矿物质变废弃物治理</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包括非金属矿物质变废弃物中有毒、有害、易燃、易爆、腐蚀性、</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传染性等固态、半固态、液态和气态等危险废物治理服务。</w:t>
            </w:r>
          </w:p>
        </w:tc>
      </w:tr>
      <w:tr w:rsidR="00D10543">
        <w:trPr>
          <w:trHeight w:val="82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C07020408</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爆炸性废弃物治理服务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包括爆炸性废弃物中有毒、有害、易燃、易爆、腐蚀性、传染性等</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固态、半固态、液态和气态等危险废物治理服务。</w:t>
            </w:r>
          </w:p>
        </w:tc>
      </w:tr>
      <w:tr w:rsidR="00D10543">
        <w:trPr>
          <w:trHeight w:val="50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C09000000</w:t>
            </w:r>
            <w:r>
              <w:rPr>
                <w:rFonts w:ascii="华文中宋" w:eastAsia="华文中宋" w:hAnsi="华文中宋" w:cs="华文中宋" w:hint="eastAsia"/>
                <w:b/>
                <w:bCs/>
                <w:spacing w:val="-4"/>
                <w:sz w:val="32"/>
                <w:szCs w:val="32"/>
                <w:highlight w:val="green"/>
              </w:rPr>
              <w:t>农林牧渔服务</w:t>
            </w:r>
          </w:p>
        </w:tc>
      </w:tr>
      <w:tr w:rsidR="00D10543">
        <w:trPr>
          <w:trHeight w:val="89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C09010700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外来入侵生物综合防治服务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指为防控外来物种入侵的服务，包括风险评估、普查调查、监测预</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警、治理修复、培训指导、技术研发推广、科普宣传等。</w:t>
            </w:r>
          </w:p>
        </w:tc>
      </w:tr>
      <w:tr w:rsidR="00D10543">
        <w:trPr>
          <w:trHeight w:val="117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C09010800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公益性农机作业服务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指提供带有公益性质的农机作业服务，包括为贫困户等耕种困难家</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庭提供无偿的农业机械代耕、代种、代管、代收服务，为受灾地区</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提供无偿或低价的农机抗旱、排涝、抢耕、抢收、抢烘等应急作业</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服务等。</w:t>
            </w:r>
          </w:p>
        </w:tc>
      </w:tr>
      <w:tr w:rsidR="00D10543">
        <w:trPr>
          <w:trHeight w:val="78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C09020400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林业有害生物防治服务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指林业病虫害、鼠</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兔</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害、有害植物防治服务。</w:t>
            </w:r>
          </w:p>
        </w:tc>
      </w:tr>
      <w:tr w:rsidR="00D10543">
        <w:trPr>
          <w:trHeight w:val="75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C09020500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森林防火服务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包括森林防火专用设备的使用管理、森林火险监测和预报等服务。</w:t>
            </w:r>
          </w:p>
        </w:tc>
      </w:tr>
      <w:tr w:rsidR="00D10543">
        <w:trPr>
          <w:trHeight w:val="52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C13000000</w:t>
            </w:r>
            <w:r>
              <w:rPr>
                <w:rFonts w:ascii="华文中宋" w:eastAsia="华文中宋" w:hAnsi="华文中宋" w:cs="华文中宋" w:hint="eastAsia"/>
                <w:b/>
                <w:bCs/>
                <w:spacing w:val="-4"/>
                <w:sz w:val="32"/>
                <w:szCs w:val="32"/>
                <w:highlight w:val="green"/>
              </w:rPr>
              <w:t>公共设施管理服务</w:t>
            </w:r>
          </w:p>
        </w:tc>
      </w:tr>
      <w:tr w:rsidR="00D10543">
        <w:trPr>
          <w:trHeight w:val="224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C13030000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园林绿化管理服务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指园林绿化的管理服务，包括：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——草坪管理服务：草坪维护和其他草坪管理服务；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——鲜花管理服务：鲜花栽培、鲜花布置和其他鲜花管理；</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——树木管理服务：树木保护和其他树木管理；</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——单位附属绿地、防护绿地、生产绿地和风景林地的管理服务；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——树木、草坪病虫防治管理服务；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——其他园林绿化管理服务。</w:t>
            </w:r>
          </w:p>
        </w:tc>
      </w:tr>
      <w:tr w:rsidR="00D10543">
        <w:trPr>
          <w:trHeight w:val="953"/>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C13050100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清扫服务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——城镇垃圾清扫服务；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——城镇道路冲洗服务；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——城镇积雪清理服务；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——城镇垃圾运输服务；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——城镇泔水清运服务；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——其他城镇垃圾清运服务。</w:t>
            </w:r>
          </w:p>
        </w:tc>
      </w:tr>
      <w:tr w:rsidR="00D10543">
        <w:trPr>
          <w:trHeight w:val="191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40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C13050200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垃圾处理服务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——城镇垃圾分类服务；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——城镇垃圾焚烧服务；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——城镇垃圾填埋服务；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——城镇废弃食用油处理服务；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——其他城市垃圾处理服务。</w:t>
            </w:r>
          </w:p>
        </w:tc>
      </w:tr>
      <w:tr w:rsidR="00D10543">
        <w:trPr>
          <w:trHeight w:val="53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C15000000</w:t>
            </w:r>
            <w:r>
              <w:rPr>
                <w:rFonts w:ascii="华文中宋" w:eastAsia="华文中宋" w:hAnsi="华文中宋" w:cs="华文中宋" w:hint="eastAsia"/>
                <w:b/>
                <w:bCs/>
                <w:spacing w:val="-4"/>
                <w:sz w:val="32"/>
                <w:szCs w:val="32"/>
                <w:highlight w:val="green"/>
              </w:rPr>
              <w:t>交通运输和仓储服务</w:t>
            </w:r>
          </w:p>
        </w:tc>
      </w:tr>
      <w:tr w:rsidR="00D10543">
        <w:trPr>
          <w:trHeight w:val="245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C15090000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装卸搬运服务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指独立于车站、港口、机场、仓库的货物装卸服务，包括：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——运输货物装卸服务：铁路运输货物、道路运输货物、港口货物、飞机场货物和其他运输货物的装卸服务；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——非运输机械装卸搬运服务：一般货物、集装箱、大型机械设备、其他非运输机械的装卸搬运服务；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——为建筑工程、市政设施及大型机械设备等提供的专业装卸、起重服务；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——人力装卸搬运服务</w:t>
            </w:r>
          </w:p>
        </w:tc>
      </w:tr>
      <w:tr w:rsidR="00D10543">
        <w:trPr>
          <w:trHeight w:val="45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C16000000</w:t>
            </w:r>
            <w:r>
              <w:rPr>
                <w:rFonts w:ascii="华文中宋" w:eastAsia="华文中宋" w:hAnsi="华文中宋" w:cs="华文中宋" w:hint="eastAsia"/>
                <w:b/>
                <w:bCs/>
                <w:spacing w:val="-4"/>
                <w:sz w:val="32"/>
                <w:szCs w:val="32"/>
                <w:highlight w:val="green"/>
              </w:rPr>
              <w:t>信息技术服务</w:t>
            </w:r>
          </w:p>
        </w:tc>
      </w:tr>
      <w:tr w:rsidR="00D10543">
        <w:trPr>
          <w:trHeight w:val="73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C16080200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平台运营服务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指向用户提供应用系统开发、测试、部署、管理等工具平台，以及</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业务支撑平台的租用服务。</w:t>
            </w:r>
          </w:p>
        </w:tc>
      </w:tr>
      <w:tr w:rsidR="00D10543">
        <w:trPr>
          <w:trHeight w:val="52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C17000000</w:t>
            </w:r>
            <w:r>
              <w:rPr>
                <w:rFonts w:ascii="华文中宋" w:eastAsia="华文中宋" w:hAnsi="华文中宋" w:cs="华文中宋" w:hint="eastAsia"/>
                <w:b/>
                <w:bCs/>
                <w:spacing w:val="-4"/>
                <w:sz w:val="32"/>
                <w:szCs w:val="32"/>
                <w:highlight w:val="green"/>
              </w:rPr>
              <w:t>电信和其他信息传输服务</w:t>
            </w:r>
          </w:p>
        </w:tc>
      </w:tr>
      <w:tr w:rsidR="00D10543">
        <w:trPr>
          <w:trHeight w:val="437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C17010100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基础电信服务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指提供公共网络基础设施、公共数据传送和基本话音通信的服务，包括：</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——固定通信服务；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——蜂窝移动通信服务；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——数据通信服务；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——集群通信服务；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——国内通信设施服务；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——网络托管服务；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——其他基础电信服务</w:t>
            </w:r>
          </w:p>
        </w:tc>
      </w:tr>
      <w:tr w:rsidR="00D10543">
        <w:trPr>
          <w:trHeight w:val="255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44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C17010300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其他增值电信服务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指利用公共网络基础设施提供的电信与信息服务，包括：</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——在线数据处理与交易处理服务；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——国内多方通信服务；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——互联网虚拟专用网服务；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——互联网数据中心服务；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——存储转发类服务；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——信息服务；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——其他增值电信服务</w:t>
            </w:r>
          </w:p>
        </w:tc>
      </w:tr>
      <w:tr w:rsidR="00D10543">
        <w:trPr>
          <w:trHeight w:val="2004"/>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C17020000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互联网信息服务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指通过互联网提供信息的服务，包括：</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——各种互联网的运营：网上搜索、网上新闻、网上软件下载、网上读物、网上电子邮件、网上论坛、网上信息发布等；</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——数据库管理服务：数据库联机服务、其他数据库服务；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——其他互联网信息服务</w:t>
            </w:r>
          </w:p>
        </w:tc>
      </w:tr>
      <w:tr w:rsidR="00D10543">
        <w:trPr>
          <w:trHeight w:val="519"/>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C18000000</w:t>
            </w:r>
            <w:r>
              <w:rPr>
                <w:rFonts w:ascii="华文中宋" w:eastAsia="华文中宋" w:hAnsi="华文中宋" w:cs="华文中宋" w:hint="eastAsia"/>
                <w:b/>
                <w:bCs/>
                <w:spacing w:val="-4"/>
                <w:sz w:val="32"/>
                <w:szCs w:val="32"/>
                <w:highlight w:val="green"/>
              </w:rPr>
              <w:t>金融服务</w:t>
            </w:r>
          </w:p>
        </w:tc>
      </w:tr>
      <w:tr w:rsidR="00D10543">
        <w:trPr>
          <w:trHeight w:val="135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C18020000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信用担保服务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指由依法设立的担保机构以保证的方式为债务人提供担保，在债务</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人不能依约履行债务时，由担保机构承担合同约定的偿还责任的服</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务，包括融资担保、交易担保、税收担保等。</w:t>
            </w:r>
          </w:p>
        </w:tc>
      </w:tr>
      <w:tr w:rsidR="00D10543">
        <w:trPr>
          <w:trHeight w:val="219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C18040101</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人寿保险服务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——意外保险服务；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——定期寿险服务；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——终身寿险；</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——健康医疗险服务；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——养老金服务；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——其他人寿保险服务。</w:t>
            </w:r>
          </w:p>
        </w:tc>
      </w:tr>
      <w:tr w:rsidR="00D10543">
        <w:trPr>
          <w:trHeight w:val="449"/>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C19000000</w:t>
            </w:r>
            <w:r>
              <w:rPr>
                <w:rFonts w:ascii="华文中宋" w:eastAsia="华文中宋" w:hAnsi="华文中宋" w:cs="华文中宋" w:hint="eastAsia"/>
                <w:b/>
                <w:bCs/>
                <w:spacing w:val="-4"/>
                <w:sz w:val="32"/>
                <w:szCs w:val="32"/>
                <w:highlight w:val="green"/>
              </w:rPr>
              <w:t>专业技术服务</w:t>
            </w:r>
          </w:p>
        </w:tc>
      </w:tr>
      <w:tr w:rsidR="00D10543">
        <w:trPr>
          <w:trHeight w:val="6326"/>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48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C19010000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技术测试和分析服务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指通过专业技术手段对动植物、工业产品、商品、专项技术、成果及其他物品所进行的检测、检验、测试等服务，包括：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——动物及其产品检测服务：动物及其产品、生物特性，动物病毒和其他动物检验服务；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——植物检验服务：植物害虫，植物病毒，植物化学特性，植物残留农药、化肥和其他植物检验服务；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——食品检验服务：食品包装、标志，食品化学特性和其他食品检验服务；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——药品检验服务：药品包装、标志，药品化学特性和其他药品检验服务；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——农药、肥料检验服务：农药、肥料化学成分，农药、肥料质量和其他农药、肥料检验服务；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——土壤指标检验服务：土壤物理、化学、生物学等性状指标检验服务；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——交通运输产品检验服务：交通运输产品安全功能、性能</w:t>
            </w:r>
            <w:r>
              <w:rPr>
                <w:rFonts w:ascii="新宋体" w:eastAsia="新宋体" w:hAnsi="新宋体" w:cs="新宋体" w:hint="eastAsia"/>
                <w:spacing w:val="-4"/>
                <w:sz w:val="32"/>
                <w:szCs w:val="32"/>
                <w:lang w:eastAsia="zh-CN"/>
              </w:rPr>
              <w:t>检验服务；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——锅炉检验服务；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——其他产品检验服务：产品化学特性，产品物理特性，产品物质特性、形状，产品射线、磁力和超声波以及其他产品检验服务；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——公共安全检测服务：公共设施安全、公共环境卫生和其他公共安全检测服务；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——计量器具检测服务；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——标准管理服务；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——其他技术检验和监测分析服务</w:t>
            </w:r>
          </w:p>
        </w:tc>
      </w:tr>
      <w:tr w:rsidR="00D10543">
        <w:trPr>
          <w:trHeight w:val="246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C19050000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海洋服务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t xml:space="preserve"> </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——海域使用评估、论证服务；</w:t>
            </w:r>
            <w:r>
              <w:rPr>
                <w:rFonts w:ascii="新宋体" w:eastAsia="新宋体" w:hAnsi="新宋体" w:cs="新宋体" w:hint="eastAsia"/>
                <w:spacing w:val="-4"/>
                <w:sz w:val="32"/>
                <w:szCs w:val="32"/>
                <w:lang w:eastAsia="zh-CN"/>
              </w:rPr>
              <w:t xml:space="preserve"> </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——海洋资源管理服务；</w:t>
            </w:r>
            <w:r>
              <w:rPr>
                <w:rFonts w:ascii="新宋体" w:eastAsia="新宋体" w:hAnsi="新宋体" w:cs="新宋体" w:hint="eastAsia"/>
                <w:spacing w:val="-4"/>
                <w:sz w:val="32"/>
                <w:szCs w:val="32"/>
                <w:lang w:eastAsia="zh-CN"/>
              </w:rPr>
              <w:t xml:space="preserve"> </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——海底工程、作业管理服务；</w:t>
            </w:r>
            <w:r>
              <w:rPr>
                <w:rFonts w:ascii="新宋体" w:eastAsia="新宋体" w:hAnsi="新宋体" w:cs="新宋体" w:hint="eastAsia"/>
                <w:spacing w:val="-4"/>
                <w:sz w:val="32"/>
                <w:szCs w:val="32"/>
                <w:lang w:eastAsia="zh-CN"/>
              </w:rPr>
              <w:t xml:space="preserve"> </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——大洋和极地考察服务；</w:t>
            </w:r>
            <w:r>
              <w:rPr>
                <w:rFonts w:ascii="新宋体" w:eastAsia="新宋体" w:hAnsi="新宋体" w:cs="新宋体" w:hint="eastAsia"/>
                <w:spacing w:val="-4"/>
                <w:sz w:val="32"/>
                <w:szCs w:val="32"/>
                <w:lang w:eastAsia="zh-CN"/>
              </w:rPr>
              <w:t xml:space="preserve"> </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——海洋气象预测、预报服务；</w:t>
            </w:r>
            <w:r>
              <w:rPr>
                <w:rFonts w:ascii="新宋体" w:eastAsia="新宋体" w:hAnsi="新宋体" w:cs="新宋体" w:hint="eastAsia"/>
                <w:spacing w:val="-4"/>
                <w:sz w:val="32"/>
                <w:szCs w:val="32"/>
                <w:lang w:eastAsia="zh-CN"/>
              </w:rPr>
              <w:t xml:space="preserve"> </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——海水环境保护服务：海洋环境预报、评估服</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lang w:eastAsia="zh-CN"/>
              </w:rPr>
              <w:t>务、海水污染治理服务；</w:t>
            </w:r>
            <w:r>
              <w:rPr>
                <w:rFonts w:ascii="新宋体" w:eastAsia="新宋体" w:hAnsi="新宋体" w:cs="新宋体" w:hint="eastAsia"/>
                <w:spacing w:val="-4"/>
                <w:sz w:val="32"/>
                <w:szCs w:val="32"/>
                <w:lang w:eastAsia="zh-CN"/>
              </w:rPr>
              <w:t xml:space="preserve"> </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——海洋工程咨询服务；</w:t>
            </w:r>
            <w:r>
              <w:rPr>
                <w:rFonts w:ascii="新宋体" w:eastAsia="新宋体" w:hAnsi="新宋体" w:cs="新宋体" w:hint="eastAsia"/>
                <w:spacing w:val="-4"/>
                <w:sz w:val="32"/>
                <w:szCs w:val="32"/>
                <w:lang w:eastAsia="zh-CN"/>
              </w:rPr>
              <w:t xml:space="preserve"> </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——其他海洋服务。</w:t>
            </w:r>
          </w:p>
        </w:tc>
      </w:tr>
      <w:tr w:rsidR="00D10543">
        <w:trPr>
          <w:trHeight w:val="53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C20000000</w:t>
            </w:r>
            <w:r>
              <w:rPr>
                <w:rFonts w:ascii="华文中宋" w:eastAsia="华文中宋" w:hAnsi="华文中宋" w:cs="华文中宋" w:hint="eastAsia"/>
                <w:b/>
                <w:bCs/>
                <w:spacing w:val="-4"/>
                <w:sz w:val="32"/>
                <w:szCs w:val="32"/>
                <w:highlight w:val="green"/>
              </w:rPr>
              <w:t>鉴证咨询服务</w:t>
            </w:r>
          </w:p>
        </w:tc>
      </w:tr>
      <w:tr w:rsidR="00D10543">
        <w:trPr>
          <w:trHeight w:val="92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C20020200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税务鉴证服务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指社会中介组织依照税法和相关标准，通过执行规定的程序，对被</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鉴证人涉税事项作出评价和证明的服务。包括纳税申报类鉴证、涉</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税审批类鉴证和其他涉税鉴服务证。</w:t>
            </w:r>
          </w:p>
        </w:tc>
      </w:tr>
      <w:tr w:rsidR="00D10543">
        <w:trPr>
          <w:trHeight w:val="61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C20020800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环境评估服务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指按照一定的评价标准和方法对一定区域范围内的环境质量进行客</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观的定性和定量调查分析、评价和预测的服务。</w:t>
            </w:r>
          </w:p>
        </w:tc>
      </w:tr>
      <w:tr w:rsidR="00D10543">
        <w:trPr>
          <w:trHeight w:val="32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52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C20020900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房地产土地评估服务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指土地、建筑物、构筑物、在建工程等评估服务。</w:t>
            </w:r>
          </w:p>
        </w:tc>
      </w:tr>
      <w:tr w:rsidR="00D10543">
        <w:trPr>
          <w:trHeight w:val="67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C20030100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会计咨询服务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指具有财务与会计及相关专业知识的单位，接受委托向委托人提供</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业务解答、筹划及指导等服务的服务。</w:t>
            </w:r>
          </w:p>
        </w:tc>
      </w:tr>
      <w:tr w:rsidR="00D10543">
        <w:trPr>
          <w:trHeight w:val="44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C20031000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评价咨询服务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指对某一事项进行判断、分析从而得出结论的服务。</w:t>
            </w:r>
          </w:p>
        </w:tc>
      </w:tr>
      <w:tr w:rsidR="00D10543">
        <w:trPr>
          <w:trHeight w:val="540"/>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C22000000</w:t>
            </w:r>
            <w:r>
              <w:rPr>
                <w:rFonts w:ascii="华文中宋" w:eastAsia="华文中宋" w:hAnsi="华文中宋" w:cs="华文中宋" w:hint="eastAsia"/>
                <w:b/>
                <w:bCs/>
                <w:spacing w:val="-4"/>
                <w:sz w:val="32"/>
                <w:szCs w:val="32"/>
                <w:highlight w:val="green"/>
              </w:rPr>
              <w:t>会议、展览、住宿和餐饮服务</w:t>
            </w:r>
          </w:p>
        </w:tc>
      </w:tr>
      <w:tr w:rsidR="00D10543">
        <w:trPr>
          <w:trHeight w:val="176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C22020300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生活消费品展览服务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——食品展览服务；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——服装展览服务；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——家用电器展览服务；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——家具展览服务；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——其他生活消费品展览服务。</w:t>
            </w:r>
          </w:p>
        </w:tc>
      </w:tr>
      <w:tr w:rsidR="00D10543">
        <w:trPr>
          <w:trHeight w:val="143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C22020400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文化产品展览服务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——图书展览服务；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——集邮展览服务；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——纪念品展览服务；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——其他文化产品展览服务。</w:t>
            </w:r>
          </w:p>
        </w:tc>
      </w:tr>
      <w:tr w:rsidR="00D10543">
        <w:trPr>
          <w:trHeight w:val="92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C22029900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其他展览服务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——教育展览服务；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——其他展览服务。</w:t>
            </w:r>
          </w:p>
        </w:tc>
      </w:tr>
      <w:tr w:rsidR="00D10543">
        <w:trPr>
          <w:trHeight w:val="153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C22030000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住宿服务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指提供临时住宿的服务，包括：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——旅游饭店住宿服务；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——一般旅馆住宿服务；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——其他住宿服务。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不包括提供长期住宿场所的住宿服务。</w:t>
            </w:r>
          </w:p>
        </w:tc>
      </w:tr>
      <w:tr w:rsidR="00D10543">
        <w:trPr>
          <w:trHeight w:val="71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C22040000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餐饮服务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指将烹饪、调制好的食物、饮料等提供给顾客的服务</w:t>
            </w:r>
            <w:r>
              <w:rPr>
                <w:rFonts w:ascii="新宋体" w:eastAsia="新宋体" w:hAnsi="新宋体" w:cs="新宋体" w:hint="eastAsia"/>
                <w:spacing w:val="-4"/>
                <w:sz w:val="32"/>
                <w:szCs w:val="32"/>
              </w:rPr>
              <w:t>，仅限食堂餐饮服务</w:t>
            </w:r>
            <w:r>
              <w:rPr>
                <w:rFonts w:ascii="新宋体" w:eastAsia="新宋体" w:hAnsi="新宋体" w:cs="新宋体" w:hint="eastAsia"/>
                <w:spacing w:val="-4"/>
                <w:sz w:val="32"/>
                <w:szCs w:val="32"/>
              </w:rPr>
              <w:t>。</w:t>
            </w:r>
          </w:p>
        </w:tc>
      </w:tr>
      <w:tr w:rsidR="00D10543">
        <w:trPr>
          <w:trHeight w:val="639"/>
        </w:trPr>
        <w:tc>
          <w:tcPr>
            <w:tcW w:w="0" w:type="auto"/>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C23000000</w:t>
            </w:r>
            <w:r>
              <w:rPr>
                <w:rFonts w:ascii="华文中宋" w:eastAsia="华文中宋" w:hAnsi="华文中宋" w:cs="华文中宋" w:hint="eastAsia"/>
                <w:b/>
                <w:bCs/>
                <w:spacing w:val="-4"/>
                <w:sz w:val="32"/>
                <w:szCs w:val="32"/>
                <w:highlight w:val="green"/>
              </w:rPr>
              <w:t>商务服务</w:t>
            </w:r>
          </w:p>
        </w:tc>
      </w:tr>
      <w:tr w:rsidR="00D10543">
        <w:trPr>
          <w:trHeight w:val="60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C23010200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知识产权法律服务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包括商标权、专利权、代理申请等法律服务。</w:t>
            </w:r>
          </w:p>
        </w:tc>
      </w:tr>
      <w:tr w:rsidR="00D10543">
        <w:trPr>
          <w:trHeight w:val="52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C23019900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其他法律服务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包括与法律有关的调查、取证、鉴定服务等。</w:t>
            </w:r>
          </w:p>
        </w:tc>
      </w:tr>
      <w:tr w:rsidR="00D10543">
        <w:trPr>
          <w:trHeight w:val="66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C23050300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科技交流、普及与推广</w:t>
            </w:r>
            <w:r>
              <w:rPr>
                <w:rFonts w:ascii="新宋体" w:eastAsia="新宋体" w:hAnsi="新宋体" w:cs="新宋体" w:hint="eastAsia"/>
                <w:spacing w:val="-4"/>
                <w:sz w:val="32"/>
                <w:szCs w:val="32"/>
              </w:rPr>
              <w:lastRenderedPageBreak/>
              <w:t>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指推广科学技术的应用、倡导科学方法、传播科学思想、弘扬科学</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精神的服务。</w:t>
            </w:r>
          </w:p>
        </w:tc>
      </w:tr>
      <w:tr w:rsidR="00D10543">
        <w:trPr>
          <w:trHeight w:val="565"/>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C23060200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社会调查服务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指对经济社会领域的某项问题进行调查和数据分析的服务。</w:t>
            </w:r>
          </w:p>
        </w:tc>
      </w:tr>
      <w:tr w:rsidR="00D10543">
        <w:trPr>
          <w:trHeight w:val="67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C23060300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服务满意度调查服务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指通过问卷、调研等方式对服务满意程度进行调查的服务。</w:t>
            </w:r>
          </w:p>
        </w:tc>
      </w:tr>
      <w:tr w:rsidR="00D10543">
        <w:trPr>
          <w:trHeight w:val="90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C23060400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市场分析调查服务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包括市场分析研究、竞争对象调查、消费行为调查、企业调查、行</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业调查、产品资讯调查、市场信息咨询、市场资讯、其他市场分析</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调查服务。</w:t>
            </w:r>
          </w:p>
        </w:tc>
      </w:tr>
      <w:tr w:rsidR="00D10543">
        <w:trPr>
          <w:trHeight w:val="77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C23069900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其他调查和民意测验服务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包括统计咨询与调查服务、社会及民意调查服务及其他调查和民意</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测试服务。</w:t>
            </w:r>
          </w:p>
        </w:tc>
      </w:tr>
      <w:tr w:rsidR="00D10543">
        <w:trPr>
          <w:trHeight w:val="40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C23070100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公共信息服务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包括行业信息服务、舆情监测与应对、政务信息发布等相关服务。</w:t>
            </w:r>
          </w:p>
        </w:tc>
      </w:tr>
      <w:tr w:rsidR="00D10543">
        <w:trPr>
          <w:trHeight w:val="53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C23080300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行业规范服务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指行业规范研究、制定及修订相关服务。</w:t>
            </w:r>
          </w:p>
        </w:tc>
      </w:tr>
      <w:tr w:rsidR="00D10543">
        <w:trPr>
          <w:trHeight w:val="49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C23080400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行业标准制修订服务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指行业标准研究、制定及修订相关服务。</w:t>
            </w:r>
          </w:p>
        </w:tc>
      </w:tr>
      <w:tr w:rsidR="00D10543">
        <w:trPr>
          <w:trHeight w:val="47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C23080500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行业投诉处理服务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指行业投诉受理、答复、案件跟踪等相关服务。</w:t>
            </w:r>
          </w:p>
        </w:tc>
      </w:tr>
      <w:tr w:rsidR="00D10543">
        <w:trPr>
          <w:trHeight w:val="49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C23089900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其他行业管理服务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包括行业职业资格准入和水平评价管理服务等。</w:t>
            </w:r>
          </w:p>
        </w:tc>
      </w:tr>
      <w:tr w:rsidR="00D10543">
        <w:trPr>
          <w:trHeight w:val="2538"/>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C23090200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出版服务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包括：</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——图书出版服务：书籍出版、课本类书籍出版、其他图书出版服务；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——报纸出版服务：党报、综合新闻类报纸和其他报纸的出版服务；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——期刊出版服务：综合类杂志，经济、科学、社会科学类杂志，自然科学、技术类杂志，文化、教育类杂志，少儿读物类杂志以及其他杂志的出版服务；</w:t>
            </w:r>
            <w:r>
              <w:rPr>
                <w:rFonts w:ascii="新宋体" w:eastAsia="新宋体" w:hAnsi="新宋体" w:cs="新宋体" w:hint="eastAsia"/>
                <w:spacing w:val="-4"/>
                <w:sz w:val="32"/>
                <w:szCs w:val="32"/>
                <w:lang w:eastAsia="zh-CN"/>
              </w:rPr>
              <w:br/>
            </w:r>
            <w:r>
              <w:rPr>
                <w:rFonts w:ascii="新宋体" w:eastAsia="新宋体" w:hAnsi="新宋体" w:cs="新宋体" w:hint="eastAsia"/>
                <w:spacing w:val="-4"/>
                <w:sz w:val="32"/>
                <w:szCs w:val="32"/>
                <w:lang w:eastAsia="zh-CN"/>
              </w:rPr>
              <w:t>——其他出版服务。不包括图书、报纸、期刊等的销售。</w:t>
            </w:r>
          </w:p>
        </w:tc>
      </w:tr>
      <w:tr w:rsidR="00D10543">
        <w:trPr>
          <w:trHeight w:val="813"/>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C23100100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邮政服务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包括：</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——有关信函的邮政服务，例如收寄、运输和投递国内或国际报纸、杂志、期刊、信函和印刷品的服务；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——有关包裹的邮政服务，例如收寄、运输和投递国内或国际包裹的服务；</w:t>
            </w:r>
          </w:p>
          <w:p w:rsidR="00D10543" w:rsidRDefault="009308ED">
            <w:pPr>
              <w:pStyle w:val="TableText"/>
              <w:spacing w:before="101"/>
              <w:rPr>
                <w:rFonts w:ascii="新宋体" w:eastAsia="新宋体" w:hAnsi="新宋体" w:cs="新宋体"/>
                <w:spacing w:val="-4"/>
                <w:sz w:val="32"/>
                <w:szCs w:val="32"/>
                <w:lang w:eastAsia="zh-CN"/>
              </w:rPr>
            </w:pPr>
            <w:r>
              <w:rPr>
                <w:rFonts w:ascii="新宋体" w:eastAsia="新宋体" w:hAnsi="新宋体" w:cs="新宋体" w:hint="eastAsia"/>
                <w:spacing w:val="-4"/>
                <w:sz w:val="32"/>
                <w:szCs w:val="32"/>
                <w:lang w:eastAsia="zh-CN"/>
              </w:rPr>
              <w:t>——出售邮票、处理保价信函或挂号信函与包裹及其他服务；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lang w:eastAsia="zh-CN"/>
              </w:rPr>
              <w:t>——其他邮政服务，例如邮箱租用服务，邮件存局侯领和其他公共邮政服务。不包括有关邮政储蓄和转账的服务和电信服务</w:t>
            </w:r>
          </w:p>
        </w:tc>
      </w:tr>
      <w:tr w:rsidR="00D10543">
        <w:trPr>
          <w:trHeight w:val="105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C23100200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速递服务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指快速收寄、运输、投递单独封装的、有名址的快件或其他不需储</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存的物品，按承诺时限递送到收件人或指定地点、并获得签收的寄</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递服务</w:t>
            </w:r>
          </w:p>
        </w:tc>
      </w:tr>
      <w:tr w:rsidR="00D10543">
        <w:trPr>
          <w:trHeight w:val="52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C23110100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计算机设备和软件租赁</w:t>
            </w:r>
            <w:r>
              <w:rPr>
                <w:rFonts w:ascii="新宋体" w:eastAsia="新宋体" w:hAnsi="新宋体" w:cs="新宋体" w:hint="eastAsia"/>
                <w:spacing w:val="-4"/>
                <w:sz w:val="32"/>
                <w:szCs w:val="32"/>
              </w:rPr>
              <w:lastRenderedPageBreak/>
              <w:t>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包括计算机设备、计算机网络设备、计算机软件等租赁服务。</w:t>
            </w:r>
          </w:p>
        </w:tc>
      </w:tr>
      <w:tr w:rsidR="00D10543">
        <w:trPr>
          <w:trHeight w:val="56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76</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C23110200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办公设备租赁服务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包括电话机、传真机、复印机等租赁服务。</w:t>
            </w:r>
          </w:p>
        </w:tc>
      </w:tr>
      <w:tr w:rsidR="00D10543">
        <w:trPr>
          <w:trHeight w:val="60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77</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C23110300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车辆及其他运输机械租赁服</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包括乘用车、船舶、飞机等租赁服务。</w:t>
            </w:r>
          </w:p>
        </w:tc>
      </w:tr>
      <w:tr w:rsidR="00D10543">
        <w:trPr>
          <w:trHeight w:val="54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78</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C23110600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图书和音像制品租赁服务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包括普通图书、盲文图书、音像制品等租赁服务。</w:t>
            </w:r>
          </w:p>
        </w:tc>
      </w:tr>
      <w:tr w:rsidR="00D10543">
        <w:trPr>
          <w:trHeight w:val="635"/>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79</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C23119900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其他租赁服务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包括机械设备、电气设备、通信设备、政法检测设备等其他设备和</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物品的租赁服务。</w:t>
            </w:r>
          </w:p>
        </w:tc>
      </w:tr>
      <w:tr w:rsidR="00D10543">
        <w:trPr>
          <w:trHeight w:val="62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80</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C23120100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计算机设备维修和保养服务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包括计算机设备、计算机网络设备、信息安全设备等的维修和保养</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服务。</w:t>
            </w:r>
          </w:p>
        </w:tc>
      </w:tr>
      <w:tr w:rsidR="00D10543">
        <w:trPr>
          <w:trHeight w:val="470"/>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81</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C23120600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家具维修和保养服务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包括床类、台桌类、椅凳类等的维修和保养服务。</w:t>
            </w:r>
          </w:p>
        </w:tc>
      </w:tr>
      <w:tr w:rsidR="00D10543">
        <w:trPr>
          <w:trHeight w:val="66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82</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C23129900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其他维修和保养服务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包括机械设备、电气设备、通信设备等其他设备和物品的维修和保</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养服务。</w:t>
            </w:r>
          </w:p>
        </w:tc>
      </w:tr>
      <w:tr w:rsidR="00D10543">
        <w:trPr>
          <w:trHeight w:val="4615"/>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83</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C23170000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摄影服务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——人像摄影服务；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——广告及有关摄影服务；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——活动摄影服务；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——特技摄影服务：从飞机或直升机上进行景观、构筑物和其他外观的摄影服务，采用特殊仪器和技术进行人物、物体或风景摄影服务；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——照片的修复、复制和修版服务：旧照片的修复服务，从画片上复制、修版和其他特殊摄影效果；</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——照片冲洗加工服务：负片或幻灯片的放大，黑白照片冲洗，彩印，幻灯片和负片的复制、翻版等，电影胶片的显影服务，影幻灯片的制作服务，胶片的拷贝服务，视听传播媒介的复制服务；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——其他摄影服务。不包括通讯社服务，照相复制服务，卫星的摄影测量记录和数据收集，电影、录像制品和电视节目制作的加工服务。</w:t>
            </w:r>
          </w:p>
        </w:tc>
      </w:tr>
      <w:tr w:rsidR="00D10543">
        <w:trPr>
          <w:trHeight w:val="979"/>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84</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C23200000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档案管理服务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包括档案的收集、整理、鉴定、保管、统计、检索、利用、编研等</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服务。</w:t>
            </w:r>
          </w:p>
        </w:tc>
      </w:tr>
      <w:tr w:rsidR="00D10543">
        <w:trPr>
          <w:trHeight w:val="794"/>
        </w:trPr>
        <w:tc>
          <w:tcPr>
            <w:tcW w:w="932"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85</w:t>
            </w:r>
          </w:p>
        </w:tc>
        <w:tc>
          <w:tcPr>
            <w:tcW w:w="1860" w:type="dxa"/>
            <w:vAlign w:val="center"/>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C23220000</w:t>
            </w:r>
          </w:p>
        </w:tc>
        <w:tc>
          <w:tcPr>
            <w:tcW w:w="3330"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信用服务</w:t>
            </w:r>
          </w:p>
        </w:tc>
        <w:tc>
          <w:tcPr>
            <w:tcW w:w="14729" w:type="dxa"/>
            <w:vAlign w:val="center"/>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指信用信息的采集分析、信用报告、信用等级评价等服务。</w:t>
            </w:r>
          </w:p>
        </w:tc>
      </w:tr>
    </w:tbl>
    <w:p w:rsidR="00D10543" w:rsidRDefault="00D10543">
      <w:pPr>
        <w:rPr>
          <w:rFonts w:ascii="新宋体" w:eastAsia="新宋体" w:hAnsi="新宋体" w:cs="新宋体"/>
          <w:sz w:val="32"/>
          <w:szCs w:val="32"/>
          <w:lang w:eastAsia="zh-CN"/>
        </w:rPr>
      </w:pPr>
    </w:p>
    <w:p w:rsidR="00D10543" w:rsidRDefault="00D10543">
      <w:pPr>
        <w:rPr>
          <w:rFonts w:ascii="新宋体" w:eastAsia="新宋体" w:hAnsi="新宋体" w:cs="新宋体"/>
          <w:sz w:val="32"/>
          <w:szCs w:val="32"/>
          <w:lang w:eastAsia="zh-CN"/>
        </w:rPr>
      </w:pPr>
    </w:p>
    <w:p w:rsidR="00D10543" w:rsidRDefault="009308ED">
      <w:pPr>
        <w:spacing w:before="93"/>
        <w:ind w:left="91" w:firstLineChars="200" w:firstLine="1124"/>
        <w:rPr>
          <w:rFonts w:ascii="新宋体" w:eastAsia="新宋体" w:hAnsi="新宋体" w:cs="新宋体"/>
          <w:b/>
          <w:bCs/>
          <w:sz w:val="56"/>
          <w:szCs w:val="56"/>
          <w:lang w:eastAsia="zh-CN"/>
        </w:rPr>
      </w:pPr>
      <w:r>
        <w:rPr>
          <w:rFonts w:ascii="新宋体" w:eastAsia="新宋体" w:hAnsi="新宋体" w:cs="新宋体" w:hint="eastAsia"/>
          <w:b/>
          <w:bCs/>
          <w:sz w:val="56"/>
          <w:szCs w:val="56"/>
        </w:rPr>
        <w:lastRenderedPageBreak/>
        <w:t>附件</w:t>
      </w:r>
      <w:r>
        <w:rPr>
          <w:rFonts w:ascii="新宋体" w:eastAsia="新宋体" w:hAnsi="新宋体" w:cs="新宋体" w:hint="eastAsia"/>
          <w:b/>
          <w:bCs/>
          <w:sz w:val="56"/>
          <w:szCs w:val="56"/>
          <w:lang w:eastAsia="zh-CN"/>
        </w:rPr>
        <w:t>3</w:t>
      </w:r>
    </w:p>
    <w:p w:rsidR="00D10543" w:rsidRDefault="009308ED">
      <w:pPr>
        <w:spacing w:before="192"/>
        <w:ind w:left="3428" w:firstLineChars="200" w:firstLine="1116"/>
        <w:rPr>
          <w:rFonts w:ascii="新宋体" w:eastAsia="新宋体" w:hAnsi="新宋体" w:cs="新宋体"/>
          <w:b/>
          <w:bCs/>
          <w:spacing w:val="-2"/>
          <w:sz w:val="56"/>
          <w:szCs w:val="56"/>
        </w:rPr>
      </w:pPr>
      <w:r>
        <w:rPr>
          <w:rFonts w:ascii="新宋体" w:eastAsia="新宋体" w:hAnsi="新宋体" w:cs="新宋体" w:hint="eastAsia"/>
          <w:b/>
          <w:bCs/>
          <w:spacing w:val="-2"/>
          <w:sz w:val="56"/>
          <w:szCs w:val="56"/>
        </w:rPr>
        <w:t>省级政府采购服务类网上商城品目目录</w:t>
      </w:r>
      <w:r>
        <w:rPr>
          <w:rFonts w:ascii="新宋体" w:eastAsia="新宋体" w:hAnsi="新宋体" w:cs="新宋体" w:hint="eastAsia"/>
          <w:b/>
          <w:bCs/>
          <w:spacing w:val="-2"/>
          <w:sz w:val="56"/>
          <w:szCs w:val="56"/>
        </w:rPr>
        <w:t>(</w:t>
      </w:r>
      <w:r>
        <w:rPr>
          <w:rFonts w:ascii="新宋体" w:eastAsia="新宋体" w:hAnsi="新宋体" w:cs="新宋体" w:hint="eastAsia"/>
          <w:b/>
          <w:bCs/>
          <w:spacing w:val="-2"/>
          <w:sz w:val="56"/>
          <w:szCs w:val="56"/>
        </w:rPr>
        <w:t>第</w:t>
      </w:r>
      <w:r>
        <w:rPr>
          <w:rFonts w:ascii="新宋体" w:eastAsia="新宋体" w:hAnsi="新宋体" w:cs="新宋体" w:hint="eastAsia"/>
          <w:b/>
          <w:bCs/>
          <w:spacing w:val="-2"/>
          <w:sz w:val="56"/>
          <w:szCs w:val="56"/>
          <w:lang w:eastAsia="zh-CN"/>
        </w:rPr>
        <w:t>三</w:t>
      </w:r>
      <w:r>
        <w:rPr>
          <w:rFonts w:ascii="新宋体" w:eastAsia="新宋体" w:hAnsi="新宋体" w:cs="新宋体" w:hint="eastAsia"/>
          <w:b/>
          <w:bCs/>
          <w:spacing w:val="-2"/>
          <w:sz w:val="56"/>
          <w:szCs w:val="56"/>
        </w:rPr>
        <w:t>批</w:t>
      </w:r>
      <w:r>
        <w:rPr>
          <w:rFonts w:ascii="新宋体" w:eastAsia="新宋体" w:hAnsi="新宋体" w:cs="新宋体" w:hint="eastAsia"/>
          <w:b/>
          <w:bCs/>
          <w:spacing w:val="-2"/>
          <w:sz w:val="56"/>
          <w:szCs w:val="56"/>
        </w:rPr>
        <w:t>)</w:t>
      </w:r>
    </w:p>
    <w:tbl>
      <w:tblPr>
        <w:tblStyle w:val="TableNormal"/>
        <w:tblW w:w="2085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
        <w:gridCol w:w="1860"/>
        <w:gridCol w:w="3330"/>
        <w:gridCol w:w="14729"/>
      </w:tblGrid>
      <w:tr w:rsidR="00D10543">
        <w:trPr>
          <w:trHeight w:val="540"/>
        </w:trPr>
        <w:tc>
          <w:tcPr>
            <w:tcW w:w="20851" w:type="dxa"/>
            <w:gridSpan w:val="4"/>
            <w:vAlign w:val="center"/>
          </w:tcPr>
          <w:p w:rsidR="00D10543" w:rsidRDefault="009308ED">
            <w:pPr>
              <w:pStyle w:val="TableText"/>
              <w:spacing w:before="101"/>
              <w:jc w:val="center"/>
              <w:rPr>
                <w:rFonts w:ascii="新宋体" w:eastAsia="新宋体" w:hAnsi="新宋体" w:cs="新宋体"/>
                <w:b/>
                <w:bCs/>
                <w:spacing w:val="-4"/>
                <w:sz w:val="32"/>
                <w:szCs w:val="32"/>
              </w:rPr>
            </w:pPr>
            <w:r>
              <w:rPr>
                <w:rFonts w:ascii="华文中宋" w:eastAsia="华文中宋" w:hAnsi="华文中宋" w:cs="华文中宋" w:hint="eastAsia"/>
                <w:b/>
                <w:bCs/>
                <w:spacing w:val="-4"/>
                <w:sz w:val="32"/>
                <w:szCs w:val="32"/>
                <w:highlight w:val="green"/>
              </w:rPr>
              <w:t>B01000000</w:t>
            </w:r>
            <w:r>
              <w:rPr>
                <w:rFonts w:ascii="华文中宋" w:eastAsia="华文中宋" w:hAnsi="华文中宋" w:cs="华文中宋" w:hint="eastAsia"/>
                <w:b/>
                <w:bCs/>
                <w:spacing w:val="-4"/>
                <w:sz w:val="32"/>
                <w:szCs w:val="32"/>
                <w:highlight w:val="green"/>
              </w:rPr>
              <w:t>房屋施工</w:t>
            </w:r>
          </w:p>
        </w:tc>
      </w:tr>
      <w:tr w:rsidR="00D10543">
        <w:trPr>
          <w:trHeight w:val="57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B01010000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办公用房施工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4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警察业务用房施工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9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B01020200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检察业务用房施工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7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B01020300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司法业务用房施工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B01020400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法院业务用房施工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9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B01020500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纪委监委业务用房施工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B01020600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税务业务用房施工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3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B01020700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审计业务用房施工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30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B01020900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水利业务用房施工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10</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B01021000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应急救援业务用房施工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B01021100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教育用房施工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12</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B01021200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医疗卫生用房施工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B01021300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科研用房施工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B01021400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文化用房施工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15</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B01021500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新闻用房施工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16</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B01021600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娱乐用房施工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17</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B01021700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园林绿化用房施工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18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B01021800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体育用房施工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19</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B01022000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市政公用设施用房施工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20</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B01022300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航运用房施工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B01022400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城市客运用房施工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22</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B01022500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公路运输用房施工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B01022600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仓储用房施工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B01022700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发行库用房施工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25</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B01022900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电讯信息用房施工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26</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B01023000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监狱用房施工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9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27</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B01023100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涉外用房施工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2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B01029900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其他业务用房施工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7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29</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B01060000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房屋附属设施施工</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包括岗楼、围墙等的施工。</w:t>
            </w:r>
          </w:p>
        </w:tc>
      </w:tr>
      <w:tr w:rsidR="00D10543">
        <w:trPr>
          <w:trHeight w:val="719"/>
        </w:trPr>
        <w:tc>
          <w:tcPr>
            <w:tcW w:w="20851" w:type="dxa"/>
            <w:gridSpan w:val="4"/>
            <w:vAlign w:val="center"/>
          </w:tcPr>
          <w:p w:rsidR="00D10543" w:rsidRDefault="009308ED">
            <w:pPr>
              <w:pStyle w:val="TableText"/>
              <w:spacing w:before="101"/>
              <w:jc w:val="center"/>
              <w:rPr>
                <w:rFonts w:ascii="新宋体" w:eastAsia="新宋体" w:hAnsi="新宋体" w:cs="新宋体"/>
                <w:spacing w:val="-4"/>
                <w:sz w:val="32"/>
                <w:szCs w:val="32"/>
              </w:rPr>
            </w:pPr>
            <w:r>
              <w:rPr>
                <w:rFonts w:ascii="华文中宋" w:eastAsia="华文中宋" w:hAnsi="华文中宋" w:cs="华文中宋" w:hint="eastAsia"/>
                <w:b/>
                <w:bCs/>
                <w:spacing w:val="-4"/>
                <w:sz w:val="32"/>
                <w:szCs w:val="32"/>
                <w:highlight w:val="green"/>
              </w:rPr>
              <w:t>B02000000</w:t>
            </w:r>
            <w:r>
              <w:rPr>
                <w:rFonts w:ascii="华文中宋" w:eastAsia="华文中宋" w:hAnsi="华文中宋" w:cs="华文中宋" w:hint="eastAsia"/>
                <w:b/>
                <w:bCs/>
                <w:spacing w:val="-4"/>
                <w:sz w:val="32"/>
                <w:szCs w:val="32"/>
                <w:highlight w:val="green"/>
              </w:rPr>
              <w:t>构筑物施工</w:t>
            </w: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30</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B02000000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构筑物施工</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指构筑物主体工程的施工。</w:t>
            </w: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B02090300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城市防洪工程施工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2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32</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B02090400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疏浚工程施工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2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B02130101</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市内燃气管道铺设</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60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B02130102</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市内供暖</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冷</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管道铺设</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2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35</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B02130103</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市内供水管道铺设</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36</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B02130400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室外体育和娱乐设施工程施工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90"/>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37</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B02130500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园林绿化工程施工</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不含园林绿化用房施工。</w:t>
            </w:r>
          </w:p>
        </w:tc>
      </w:tr>
      <w:tr w:rsidR="00D10543">
        <w:trPr>
          <w:trHeight w:val="57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38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B02139900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其他公共设施施工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4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39</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B02140100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污水处理工程施工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1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40</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B02140200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固定废物处理工程施工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6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B02140300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土地绿化工程施工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6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42</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B02149900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其他环保工程施工</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20851" w:type="dxa"/>
            <w:gridSpan w:val="4"/>
            <w:vAlign w:val="center"/>
          </w:tcPr>
          <w:p w:rsidR="00D10543" w:rsidRDefault="009308ED">
            <w:pPr>
              <w:pStyle w:val="TableText"/>
              <w:spacing w:before="101"/>
              <w:jc w:val="center"/>
              <w:rPr>
                <w:rFonts w:ascii="新宋体" w:eastAsia="新宋体" w:hAnsi="新宋体" w:cs="新宋体"/>
                <w:spacing w:val="-4"/>
                <w:sz w:val="32"/>
                <w:szCs w:val="32"/>
              </w:rPr>
            </w:pPr>
            <w:r>
              <w:rPr>
                <w:rFonts w:ascii="华文中宋" w:eastAsia="华文中宋" w:hAnsi="华文中宋" w:cs="华文中宋" w:hint="eastAsia"/>
                <w:b/>
                <w:bCs/>
                <w:spacing w:val="-4"/>
                <w:sz w:val="32"/>
                <w:szCs w:val="32"/>
                <w:highlight w:val="green"/>
              </w:rPr>
              <w:t>B03000000</w:t>
            </w:r>
            <w:r>
              <w:rPr>
                <w:rFonts w:ascii="华文中宋" w:eastAsia="华文中宋" w:hAnsi="华文中宋" w:cs="华文中宋" w:hint="eastAsia"/>
                <w:b/>
                <w:bCs/>
                <w:spacing w:val="-4"/>
                <w:sz w:val="32"/>
                <w:szCs w:val="32"/>
                <w:highlight w:val="green"/>
              </w:rPr>
              <w:t>施工工程准备</w:t>
            </w:r>
          </w:p>
        </w:tc>
      </w:tr>
      <w:tr w:rsidR="00D10543">
        <w:trPr>
          <w:trHeight w:val="57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B03010000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工地平整和清理</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B03040000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工程排水施工</w:t>
            </w:r>
          </w:p>
        </w:tc>
        <w:tc>
          <w:tcPr>
            <w:tcW w:w="14729" w:type="dxa"/>
            <w:shd w:val="clear" w:color="auto" w:fill="auto"/>
          </w:tcPr>
          <w:p w:rsidR="00D10543" w:rsidRDefault="00D10543">
            <w:pPr>
              <w:pStyle w:val="TableText"/>
              <w:spacing w:before="101"/>
              <w:rPr>
                <w:rFonts w:ascii="新宋体" w:eastAsia="新宋体" w:hAnsi="新宋体" w:cs="新宋体"/>
                <w:spacing w:val="-4"/>
                <w:sz w:val="32"/>
                <w:szCs w:val="32"/>
              </w:rPr>
            </w:pPr>
          </w:p>
        </w:tc>
      </w:tr>
      <w:tr w:rsidR="00D10543">
        <w:trPr>
          <w:trHeight w:val="49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45</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B05040000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防水工程</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包括建筑物外和其他地下构筑物防水工程、防潮工程，不包</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括隔绝工程。</w:t>
            </w:r>
          </w:p>
        </w:tc>
      </w:tr>
      <w:tr w:rsidR="00D10543">
        <w:trPr>
          <w:trHeight w:val="48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46</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B05050000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防腐保温工程</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为防外墙遭蚀，提供防风隔热、防腐材料的工程；热、冷水</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管、锅炉和管道热绝缘工程。</w:t>
            </w:r>
          </w:p>
        </w:tc>
      </w:tr>
      <w:tr w:rsidR="00D10543">
        <w:trPr>
          <w:trHeight w:val="51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47</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B05090000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脚手架工程</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包括脚手架和工作平台搭建及拆除工程。</w:t>
            </w:r>
          </w:p>
        </w:tc>
      </w:tr>
      <w:tr w:rsidR="00D10543">
        <w:trPr>
          <w:trHeight w:val="49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B05100000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消防工程和安防工程</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6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49</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B05110000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建筑幕墙工程</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20851" w:type="dxa"/>
            <w:gridSpan w:val="4"/>
            <w:vAlign w:val="center"/>
          </w:tcPr>
          <w:p w:rsidR="00D10543" w:rsidRDefault="009308ED">
            <w:pPr>
              <w:pStyle w:val="TableText"/>
              <w:spacing w:before="101"/>
              <w:jc w:val="center"/>
              <w:rPr>
                <w:rFonts w:ascii="新宋体" w:eastAsia="新宋体" w:hAnsi="新宋体" w:cs="新宋体"/>
                <w:spacing w:val="-4"/>
                <w:sz w:val="32"/>
                <w:szCs w:val="32"/>
              </w:rPr>
            </w:pPr>
            <w:r>
              <w:rPr>
                <w:rFonts w:ascii="华文中宋" w:eastAsia="华文中宋" w:hAnsi="华文中宋" w:cs="华文中宋" w:hint="eastAsia"/>
                <w:b/>
                <w:bCs/>
                <w:spacing w:val="-4"/>
                <w:sz w:val="32"/>
                <w:szCs w:val="32"/>
                <w:highlight w:val="green"/>
              </w:rPr>
              <w:t>B06000000</w:t>
            </w:r>
            <w:r>
              <w:rPr>
                <w:rFonts w:ascii="华文中宋" w:eastAsia="华文中宋" w:hAnsi="华文中宋" w:cs="华文中宋" w:hint="eastAsia"/>
                <w:b/>
                <w:bCs/>
                <w:spacing w:val="-4"/>
                <w:sz w:val="32"/>
                <w:szCs w:val="32"/>
                <w:highlight w:val="green"/>
              </w:rPr>
              <w:t>安装工程</w:t>
            </w: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50</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B06010100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雷达、导航和测控系统工程安装</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4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B06010200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监控系统工程安装</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9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52</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B06010300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电子自动化工程安装</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4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B06010400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电子设备工程安装</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4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B06019900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其他电子工程安装</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1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55</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B06020100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楼宇设备自控系统工程</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56</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B06020200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保安监控和防盗报警系统工程</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2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57</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B06020300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智能卡系统工程</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1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B06020400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通信系统工程</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71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59</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B06020500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卫星和共用电视系统工程</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9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60</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B06020600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计算机网络系统工程</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9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B06020700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广播系统工程</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55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62</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B06020800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火灾报警系统工程</w:t>
            </w:r>
          </w:p>
        </w:tc>
        <w:tc>
          <w:tcPr>
            <w:tcW w:w="14729" w:type="dxa"/>
            <w:shd w:val="clear" w:color="auto" w:fill="auto"/>
          </w:tcPr>
          <w:p w:rsidR="00D10543" w:rsidRDefault="00D10543">
            <w:pPr>
              <w:pStyle w:val="TableText"/>
              <w:spacing w:before="101"/>
              <w:rPr>
                <w:rFonts w:ascii="新宋体" w:eastAsia="新宋体" w:hAnsi="新宋体" w:cs="新宋体"/>
                <w:spacing w:val="-4"/>
                <w:sz w:val="32"/>
                <w:szCs w:val="32"/>
              </w:rPr>
            </w:pPr>
          </w:p>
        </w:tc>
      </w:tr>
      <w:tr w:rsidR="00D10543">
        <w:trPr>
          <w:trHeight w:val="57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B06029900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其他智能化安装工程</w:t>
            </w:r>
          </w:p>
        </w:tc>
        <w:tc>
          <w:tcPr>
            <w:tcW w:w="14729" w:type="dxa"/>
            <w:shd w:val="clear" w:color="auto" w:fill="auto"/>
          </w:tcPr>
          <w:p w:rsidR="00D10543" w:rsidRDefault="00D10543">
            <w:pPr>
              <w:pStyle w:val="TableText"/>
              <w:spacing w:before="101"/>
              <w:rPr>
                <w:rFonts w:ascii="新宋体" w:eastAsia="新宋体" w:hAnsi="新宋体" w:cs="新宋体"/>
                <w:spacing w:val="-4"/>
                <w:sz w:val="32"/>
                <w:szCs w:val="32"/>
              </w:rPr>
            </w:pPr>
          </w:p>
        </w:tc>
      </w:tr>
      <w:tr w:rsidR="00D10543">
        <w:trPr>
          <w:trHeight w:val="439"/>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B06030100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建筑物照明设备安装</w:t>
            </w:r>
          </w:p>
        </w:tc>
        <w:tc>
          <w:tcPr>
            <w:tcW w:w="14729" w:type="dxa"/>
            <w:shd w:val="clear" w:color="auto" w:fill="auto"/>
          </w:tcPr>
          <w:p w:rsidR="00D10543" w:rsidRDefault="00D10543">
            <w:pPr>
              <w:pStyle w:val="TableText"/>
              <w:spacing w:before="101"/>
              <w:rPr>
                <w:rFonts w:ascii="新宋体" w:eastAsia="新宋体" w:hAnsi="新宋体" w:cs="新宋体"/>
                <w:spacing w:val="-4"/>
                <w:sz w:val="32"/>
                <w:szCs w:val="32"/>
              </w:rPr>
            </w:pPr>
          </w:p>
        </w:tc>
      </w:tr>
      <w:tr w:rsidR="00D10543">
        <w:trPr>
          <w:trHeight w:val="434"/>
        </w:trPr>
        <w:tc>
          <w:tcPr>
            <w:tcW w:w="932"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65</w:t>
            </w:r>
          </w:p>
        </w:tc>
        <w:tc>
          <w:tcPr>
            <w:tcW w:w="1860"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B06050000</w:t>
            </w:r>
          </w:p>
        </w:tc>
        <w:tc>
          <w:tcPr>
            <w:tcW w:w="3330" w:type="dxa"/>
            <w:shd w:val="clear" w:color="auto" w:fill="auto"/>
          </w:tcPr>
          <w:p w:rsidR="00D10543" w:rsidRDefault="00D10543">
            <w:pPr>
              <w:pStyle w:val="TableText"/>
              <w:spacing w:before="101"/>
              <w:rPr>
                <w:rFonts w:ascii="新宋体" w:eastAsia="新宋体" w:hAnsi="新宋体" w:cs="新宋体"/>
                <w:spacing w:val="-4"/>
                <w:sz w:val="32"/>
                <w:szCs w:val="32"/>
              </w:rPr>
            </w:pPr>
          </w:p>
          <w:p w:rsidR="00D10543" w:rsidRDefault="00D10543">
            <w:pPr>
              <w:pStyle w:val="TableText"/>
              <w:spacing w:before="101"/>
              <w:rPr>
                <w:rFonts w:ascii="新宋体" w:eastAsia="新宋体" w:hAnsi="新宋体" w:cs="新宋体"/>
                <w:spacing w:val="-4"/>
                <w:sz w:val="32"/>
                <w:szCs w:val="32"/>
              </w:rPr>
            </w:pP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供暖设备安装</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—有关非电供暖设备的安装服务；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中央供暖控制系统安装和保养服务；地区供暖系统的连接服务；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建筑物内部锅炉和燃烧器的保养和维修服务；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住宅街区和地区供暖的锅炉和供暖系统的保养和维修服务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66</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B06060000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通风和空调设备安装</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包括住宅、计算机中心、办公室和商店用通风、制冷或空调设备的建筑服务，不包括空调和制冷设备的维修和保养服</w:t>
            </w:r>
          </w:p>
        </w:tc>
      </w:tr>
      <w:tr w:rsidR="00D10543">
        <w:trPr>
          <w:trHeight w:val="434"/>
        </w:trPr>
        <w:tc>
          <w:tcPr>
            <w:tcW w:w="932"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67</w:t>
            </w:r>
          </w:p>
        </w:tc>
        <w:tc>
          <w:tcPr>
            <w:tcW w:w="1860"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B06070000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燃气设备安装</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包括各种流体</w:t>
            </w:r>
            <w:r>
              <w:rPr>
                <w:rFonts w:ascii="新宋体" w:eastAsia="新宋体" w:hAnsi="新宋体" w:cs="新宋体" w:hint="eastAsia"/>
                <w:spacing w:val="-4"/>
                <w:sz w:val="32"/>
                <w:szCs w:val="32"/>
                <w:lang w:eastAsia="zh-CN"/>
              </w:rPr>
              <w:t>（</w:t>
            </w:r>
            <w:r>
              <w:rPr>
                <w:rFonts w:ascii="新宋体" w:eastAsia="新宋体" w:hAnsi="新宋体" w:cs="新宋体" w:hint="eastAsia"/>
                <w:spacing w:val="-4"/>
                <w:sz w:val="32"/>
                <w:szCs w:val="32"/>
              </w:rPr>
              <w:t>例如医院里的氧气</w:t>
            </w:r>
            <w:r>
              <w:rPr>
                <w:rFonts w:ascii="新宋体" w:eastAsia="新宋体" w:hAnsi="新宋体" w:cs="新宋体" w:hint="eastAsia"/>
                <w:spacing w:val="-4"/>
                <w:sz w:val="32"/>
                <w:szCs w:val="32"/>
                <w:lang w:eastAsia="zh-CN"/>
              </w:rPr>
              <w:t>）</w:t>
            </w:r>
            <w:r>
              <w:rPr>
                <w:rFonts w:ascii="新宋体" w:eastAsia="新宋体" w:hAnsi="新宋体" w:cs="新宋体" w:hint="eastAsia"/>
                <w:spacing w:val="-4"/>
                <w:sz w:val="32"/>
                <w:szCs w:val="32"/>
              </w:rPr>
              <w:t>供应的设备和其他气动式设备的安装服务，不包括环流供暖装置工程服务、通风和空调设备工程服务。</w:t>
            </w:r>
          </w:p>
        </w:tc>
      </w:tr>
      <w:tr w:rsidR="00D10543">
        <w:trPr>
          <w:trHeight w:val="461"/>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B06080100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机电设备安装</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61"/>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69</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B06080200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起重设备安装</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70</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B06080300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电梯安装</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1"/>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B06089900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其他大型设备安装</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4"/>
        </w:trPr>
        <w:tc>
          <w:tcPr>
            <w:tcW w:w="20851" w:type="dxa"/>
            <w:gridSpan w:val="4"/>
          </w:tcPr>
          <w:p w:rsidR="00D10543" w:rsidRDefault="009308ED">
            <w:pPr>
              <w:pStyle w:val="TableText"/>
              <w:spacing w:before="129" w:line="219" w:lineRule="auto"/>
              <w:ind w:left="2067"/>
              <w:jc w:val="center"/>
              <w:rPr>
                <w:b/>
                <w:bCs/>
                <w:spacing w:val="-7"/>
              </w:rPr>
            </w:pPr>
            <w:r>
              <w:rPr>
                <w:rFonts w:ascii="华文中宋" w:eastAsia="华文中宋" w:hAnsi="华文中宋" w:cs="华文中宋" w:hint="eastAsia"/>
                <w:b/>
                <w:bCs/>
                <w:spacing w:val="-4"/>
                <w:sz w:val="32"/>
                <w:szCs w:val="32"/>
                <w:highlight w:val="green"/>
              </w:rPr>
              <w:t>B07000000</w:t>
            </w:r>
            <w:r>
              <w:rPr>
                <w:rFonts w:ascii="华文中宋" w:eastAsia="华文中宋" w:hAnsi="华文中宋" w:cs="华文中宋" w:hint="eastAsia"/>
                <w:b/>
                <w:bCs/>
                <w:spacing w:val="-4"/>
                <w:sz w:val="32"/>
                <w:szCs w:val="32"/>
                <w:highlight w:val="green"/>
              </w:rPr>
              <w:t>装修工程</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72</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B07000000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装修工程</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包括木工装修、砌筑装修、瓷砖装修、玻璃装配、抹灰装修、石制装修、门窗安装、涂料装修、其他装修。</w:t>
            </w:r>
          </w:p>
        </w:tc>
      </w:tr>
      <w:tr w:rsidR="00D10543">
        <w:trPr>
          <w:trHeight w:val="434"/>
        </w:trPr>
        <w:tc>
          <w:tcPr>
            <w:tcW w:w="20851" w:type="dxa"/>
            <w:gridSpan w:val="4"/>
          </w:tcPr>
          <w:p w:rsidR="00D10543" w:rsidRDefault="009308ED">
            <w:pPr>
              <w:pStyle w:val="TableText"/>
              <w:tabs>
                <w:tab w:val="left" w:pos="6642"/>
              </w:tabs>
              <w:spacing w:before="129" w:line="219" w:lineRule="auto"/>
              <w:ind w:left="2067"/>
              <w:jc w:val="center"/>
              <w:rPr>
                <w:b/>
                <w:bCs/>
                <w:spacing w:val="-7"/>
                <w:lang w:eastAsia="zh-CN"/>
              </w:rPr>
            </w:pPr>
            <w:r>
              <w:rPr>
                <w:rFonts w:ascii="华文中宋" w:eastAsia="华文中宋" w:hAnsi="华文中宋" w:cs="华文中宋" w:hint="eastAsia"/>
                <w:b/>
                <w:bCs/>
                <w:spacing w:val="-4"/>
                <w:sz w:val="32"/>
                <w:szCs w:val="32"/>
                <w:highlight w:val="green"/>
              </w:rPr>
              <w:t>B08000000</w:t>
            </w:r>
            <w:r>
              <w:rPr>
                <w:rFonts w:ascii="华文中宋" w:eastAsia="华文中宋" w:hAnsi="华文中宋" w:cs="华文中宋" w:hint="eastAsia"/>
                <w:b/>
                <w:bCs/>
                <w:spacing w:val="-4"/>
                <w:sz w:val="32"/>
                <w:szCs w:val="32"/>
                <w:highlight w:val="green"/>
              </w:rPr>
              <w:t>修缮工程</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B08000000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修缮工程</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主要指对已建成的建筑物进行拆改、翻修和维护，包括抗震加固，节能改造，下水管道改造，防水，木门窗、钢门窗及木修理等。</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B08010000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房屋修缮</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75</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B08020000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工业建筑修缮</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76</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B08030000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文物保护建筑修缮</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77</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B08990000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其他建筑物、构筑物修缮</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4"/>
        </w:trPr>
        <w:tc>
          <w:tcPr>
            <w:tcW w:w="20851" w:type="dxa"/>
            <w:gridSpan w:val="4"/>
          </w:tcPr>
          <w:p w:rsidR="00D10543" w:rsidRDefault="009308ED">
            <w:pPr>
              <w:pStyle w:val="TableText"/>
              <w:spacing w:before="129" w:line="219" w:lineRule="auto"/>
              <w:ind w:left="2067"/>
              <w:jc w:val="center"/>
              <w:rPr>
                <w:b/>
                <w:bCs/>
                <w:spacing w:val="-7"/>
              </w:rPr>
            </w:pPr>
            <w:r>
              <w:rPr>
                <w:rFonts w:ascii="华文中宋" w:eastAsia="华文中宋" w:hAnsi="华文中宋" w:cs="华文中宋" w:hint="eastAsia"/>
                <w:b/>
                <w:bCs/>
                <w:spacing w:val="-4"/>
                <w:sz w:val="32"/>
                <w:szCs w:val="32"/>
                <w:highlight w:val="green"/>
              </w:rPr>
              <w:t>B09000000</w:t>
            </w:r>
            <w:r>
              <w:rPr>
                <w:rFonts w:ascii="华文中宋" w:eastAsia="华文中宋" w:hAnsi="华文中宋" w:cs="华文中宋" w:hint="eastAsia"/>
                <w:b/>
                <w:bCs/>
                <w:spacing w:val="-4"/>
                <w:sz w:val="32"/>
                <w:szCs w:val="32"/>
                <w:highlight w:val="green"/>
              </w:rPr>
              <w:t>工程设备租赁</w:t>
            </w:r>
            <w:r>
              <w:rPr>
                <w:rFonts w:ascii="华文中宋" w:eastAsia="华文中宋" w:hAnsi="华文中宋" w:cs="华文中宋" w:hint="eastAsia"/>
                <w:b/>
                <w:bCs/>
                <w:spacing w:val="-4"/>
                <w:sz w:val="32"/>
                <w:szCs w:val="32"/>
                <w:highlight w:val="green"/>
              </w:rPr>
              <w:t>(</w:t>
            </w:r>
            <w:r>
              <w:rPr>
                <w:rFonts w:ascii="华文中宋" w:eastAsia="华文中宋" w:hAnsi="华文中宋" w:cs="华文中宋" w:hint="eastAsia"/>
                <w:b/>
                <w:bCs/>
                <w:spacing w:val="-4"/>
                <w:sz w:val="32"/>
                <w:szCs w:val="32"/>
                <w:highlight w:val="green"/>
              </w:rPr>
              <w:t>带操作员</w:t>
            </w:r>
            <w:r>
              <w:rPr>
                <w:rFonts w:ascii="华文中宋" w:eastAsia="华文中宋" w:hAnsi="华文中宋" w:cs="华文中宋" w:hint="eastAsia"/>
                <w:b/>
                <w:bCs/>
                <w:spacing w:val="-4"/>
                <w:sz w:val="32"/>
                <w:szCs w:val="32"/>
                <w:highlight w:val="green"/>
              </w:rPr>
              <w:t>)</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B09000000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工程设备租赁</w:t>
            </w:r>
            <w:r>
              <w:rPr>
                <w:rFonts w:ascii="新宋体" w:eastAsia="新宋体" w:hAnsi="新宋体" w:cs="新宋体" w:hint="eastAsia"/>
                <w:spacing w:val="-4"/>
                <w:sz w:val="32"/>
                <w:szCs w:val="32"/>
                <w:lang w:eastAsia="zh-CN"/>
              </w:rPr>
              <w:t>（</w:t>
            </w:r>
            <w:r>
              <w:rPr>
                <w:rFonts w:ascii="新宋体" w:eastAsia="新宋体" w:hAnsi="新宋体" w:cs="新宋体" w:hint="eastAsia"/>
                <w:spacing w:val="-4"/>
                <w:sz w:val="32"/>
                <w:szCs w:val="32"/>
              </w:rPr>
              <w:t>带操作员</w:t>
            </w:r>
            <w:r>
              <w:rPr>
                <w:rFonts w:ascii="新宋体" w:eastAsia="新宋体" w:hAnsi="新宋体" w:cs="新宋体" w:hint="eastAsia"/>
                <w:spacing w:val="-4"/>
                <w:sz w:val="32"/>
                <w:szCs w:val="32"/>
                <w:lang w:eastAsia="zh-CN"/>
              </w:rPr>
              <w:t>）</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包括塔吊设备租赁、混凝土设备租赁、其他工程设备租赁，不包括不配备操作员的建筑机械和设备出租或租赁服务。</w:t>
            </w:r>
          </w:p>
        </w:tc>
      </w:tr>
      <w:tr w:rsidR="00D10543">
        <w:trPr>
          <w:trHeight w:val="434"/>
        </w:trPr>
        <w:tc>
          <w:tcPr>
            <w:tcW w:w="20851" w:type="dxa"/>
            <w:gridSpan w:val="4"/>
          </w:tcPr>
          <w:p w:rsidR="00D10543" w:rsidRDefault="009308ED">
            <w:pPr>
              <w:pStyle w:val="TableText"/>
              <w:spacing w:before="129" w:line="219" w:lineRule="auto"/>
              <w:ind w:left="2067"/>
              <w:jc w:val="center"/>
              <w:rPr>
                <w:b/>
                <w:bCs/>
                <w:spacing w:val="-7"/>
              </w:rPr>
            </w:pPr>
            <w:r>
              <w:rPr>
                <w:rFonts w:ascii="华文中宋" w:eastAsia="华文中宋" w:hAnsi="华文中宋" w:cs="华文中宋" w:hint="eastAsia"/>
                <w:b/>
                <w:bCs/>
                <w:spacing w:val="-4"/>
                <w:sz w:val="32"/>
                <w:szCs w:val="32"/>
                <w:highlight w:val="green"/>
              </w:rPr>
              <w:t>C01000000</w:t>
            </w:r>
            <w:r>
              <w:rPr>
                <w:rFonts w:ascii="华文中宋" w:eastAsia="华文中宋" w:hAnsi="华文中宋" w:cs="华文中宋" w:hint="eastAsia"/>
                <w:b/>
                <w:bCs/>
                <w:spacing w:val="-4"/>
                <w:sz w:val="32"/>
                <w:szCs w:val="32"/>
                <w:highlight w:val="green"/>
              </w:rPr>
              <w:t>科学研究和式验开发</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79</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C01000000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科学研究和试验开发</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指为揭示客观事物的本质和运动规律而进行的理论研究、政策研究和试验开发服务。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80</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C01059900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其他医学研究与试验发展服务</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4"/>
        </w:trPr>
        <w:tc>
          <w:tcPr>
            <w:tcW w:w="20851" w:type="dxa"/>
            <w:gridSpan w:val="4"/>
          </w:tcPr>
          <w:p w:rsidR="00D10543" w:rsidRDefault="009308ED">
            <w:pPr>
              <w:pStyle w:val="TableText"/>
              <w:spacing w:before="129" w:line="219" w:lineRule="auto"/>
              <w:ind w:left="2067"/>
              <w:jc w:val="center"/>
              <w:rPr>
                <w:b/>
                <w:bCs/>
                <w:spacing w:val="-7"/>
              </w:rPr>
            </w:pPr>
            <w:r>
              <w:rPr>
                <w:rFonts w:ascii="华文中宋" w:eastAsia="华文中宋" w:hAnsi="华文中宋" w:cs="华文中宋" w:hint="eastAsia"/>
                <w:b/>
                <w:bCs/>
                <w:spacing w:val="-4"/>
                <w:sz w:val="32"/>
                <w:szCs w:val="32"/>
                <w:highlight w:val="green"/>
              </w:rPr>
              <w:t>C03000000</w:t>
            </w:r>
            <w:r>
              <w:rPr>
                <w:rFonts w:ascii="华文中宋" w:eastAsia="华文中宋" w:hAnsi="华文中宋" w:cs="华文中宋" w:hint="eastAsia"/>
                <w:b/>
                <w:bCs/>
                <w:spacing w:val="-4"/>
                <w:sz w:val="32"/>
                <w:szCs w:val="32"/>
                <w:highlight w:val="green"/>
              </w:rPr>
              <w:t>就业服务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C03040000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人才服务</w:t>
            </w:r>
          </w:p>
        </w:tc>
        <w:tc>
          <w:tcPr>
            <w:tcW w:w="14729" w:type="dxa"/>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指人才管理、推荐等服务。</w:t>
            </w:r>
          </w:p>
        </w:tc>
      </w:tr>
      <w:tr w:rsidR="00D10543">
        <w:trPr>
          <w:trHeight w:val="434"/>
        </w:trPr>
        <w:tc>
          <w:tcPr>
            <w:tcW w:w="20851" w:type="dxa"/>
            <w:gridSpan w:val="4"/>
            <w:shd w:val="clear" w:color="auto" w:fill="auto"/>
          </w:tcPr>
          <w:p w:rsidR="00D10543" w:rsidRDefault="009308ED">
            <w:pPr>
              <w:pStyle w:val="TableText"/>
              <w:spacing w:before="129" w:line="219" w:lineRule="auto"/>
              <w:ind w:left="2067"/>
              <w:jc w:val="center"/>
              <w:rPr>
                <w:spacing w:val="-1"/>
              </w:rPr>
            </w:pPr>
            <w:r>
              <w:rPr>
                <w:rFonts w:ascii="华文中宋" w:eastAsia="华文中宋" w:hAnsi="华文中宋" w:cs="华文中宋" w:hint="eastAsia"/>
                <w:b/>
                <w:bCs/>
                <w:spacing w:val="-4"/>
                <w:sz w:val="32"/>
                <w:szCs w:val="32"/>
                <w:highlight w:val="green"/>
              </w:rPr>
              <w:t>C15000000</w:t>
            </w:r>
            <w:r>
              <w:rPr>
                <w:rFonts w:ascii="华文中宋" w:eastAsia="华文中宋" w:hAnsi="华文中宋" w:cs="华文中宋" w:hint="eastAsia"/>
                <w:b/>
                <w:bCs/>
                <w:spacing w:val="-4"/>
                <w:sz w:val="32"/>
                <w:szCs w:val="32"/>
                <w:highlight w:val="green"/>
              </w:rPr>
              <w:t>交通运输和仓储服务</w:t>
            </w:r>
          </w:p>
        </w:tc>
      </w:tr>
      <w:tr w:rsidR="00D10543">
        <w:trPr>
          <w:trHeight w:val="434"/>
        </w:trPr>
        <w:tc>
          <w:tcPr>
            <w:tcW w:w="932"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82</w:t>
            </w:r>
          </w:p>
        </w:tc>
        <w:tc>
          <w:tcPr>
            <w:tcW w:w="1860"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C15030300</w:t>
            </w:r>
          </w:p>
        </w:tc>
        <w:tc>
          <w:tcPr>
            <w:tcW w:w="3330"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出租车客运服务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指司机驾驶出租车提供的客运，巡游和网约等方式不限，包括</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—轿车出租客运服务：轿车出租计程客运服务、轿车出租包车客运服务；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—客车出租客运服务：中型客车出租客运服务、大型客车出租客运服务。</w:t>
            </w:r>
          </w:p>
        </w:tc>
      </w:tr>
      <w:tr w:rsidR="00D10543">
        <w:trPr>
          <w:trHeight w:val="434"/>
        </w:trPr>
        <w:tc>
          <w:tcPr>
            <w:tcW w:w="20851" w:type="dxa"/>
            <w:gridSpan w:val="4"/>
            <w:shd w:val="clear" w:color="auto" w:fill="auto"/>
          </w:tcPr>
          <w:p w:rsidR="00D10543" w:rsidRDefault="009308ED">
            <w:pPr>
              <w:pStyle w:val="TableText"/>
              <w:spacing w:before="129" w:line="219" w:lineRule="auto"/>
              <w:ind w:left="2067"/>
              <w:jc w:val="center"/>
              <w:rPr>
                <w:spacing w:val="-1"/>
              </w:rPr>
            </w:pPr>
            <w:r>
              <w:rPr>
                <w:rFonts w:ascii="华文中宋" w:eastAsia="华文中宋" w:hAnsi="华文中宋" w:cs="华文中宋" w:hint="eastAsia"/>
                <w:b/>
                <w:bCs/>
                <w:spacing w:val="-4"/>
                <w:sz w:val="32"/>
                <w:szCs w:val="32"/>
                <w:highlight w:val="green"/>
              </w:rPr>
              <w:t>C16000000</w:t>
            </w:r>
            <w:r>
              <w:rPr>
                <w:rFonts w:ascii="华文中宋" w:eastAsia="华文中宋" w:hAnsi="华文中宋" w:cs="华文中宋" w:hint="eastAsia"/>
                <w:b/>
                <w:bCs/>
                <w:spacing w:val="-4"/>
                <w:sz w:val="32"/>
                <w:szCs w:val="32"/>
                <w:highlight w:val="green"/>
              </w:rPr>
              <w:t>信总技术服务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C16000000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信息技术服务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指为用户提供开发、应用信息技术的服务，以及以信息技术</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为手段支持用户业务活动的服务。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C16020100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基础环境集成实施服务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指为保证信息系统正常运行所必须的机房电力、空调、消防</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、安防等基础环境的建设提供的服务，包括机房电力、消防</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、安防等系统的集成实施。</w:t>
            </w:r>
          </w:p>
        </w:tc>
      </w:tr>
      <w:tr w:rsidR="00D10543">
        <w:trPr>
          <w:trHeight w:val="434"/>
        </w:trPr>
        <w:tc>
          <w:tcPr>
            <w:tcW w:w="932"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85</w:t>
            </w:r>
          </w:p>
        </w:tc>
        <w:tc>
          <w:tcPr>
            <w:tcW w:w="1860"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C16020200</w:t>
            </w:r>
          </w:p>
        </w:tc>
        <w:tc>
          <w:tcPr>
            <w:tcW w:w="3330" w:type="dxa"/>
            <w:shd w:val="clear" w:color="auto" w:fill="auto"/>
          </w:tcPr>
          <w:p w:rsidR="00D10543" w:rsidRDefault="00D10543">
            <w:pPr>
              <w:pStyle w:val="TableText"/>
              <w:spacing w:before="101"/>
              <w:rPr>
                <w:rFonts w:ascii="新宋体" w:eastAsia="新宋体" w:hAnsi="新宋体" w:cs="新宋体"/>
                <w:spacing w:val="-4"/>
                <w:sz w:val="32"/>
                <w:szCs w:val="32"/>
              </w:rPr>
            </w:pP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硬件集成实施服务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指将硬件设备</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包括主机、存储、网络设备等</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及其附带软</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件进行安装、调试的服务，包括：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—网络集成实施服务；</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—主机集成实施服务；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存储集成实施服务；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其他硬件集成实施服务。</w:t>
            </w:r>
          </w:p>
        </w:tc>
      </w:tr>
      <w:tr w:rsidR="00D10543">
        <w:trPr>
          <w:trHeight w:val="434"/>
        </w:trPr>
        <w:tc>
          <w:tcPr>
            <w:tcW w:w="932"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86</w:t>
            </w:r>
          </w:p>
        </w:tc>
        <w:tc>
          <w:tcPr>
            <w:tcW w:w="1860"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C16020300</w:t>
            </w:r>
          </w:p>
        </w:tc>
        <w:tc>
          <w:tcPr>
            <w:tcW w:w="3330" w:type="dxa"/>
            <w:shd w:val="clear" w:color="auto" w:fill="auto"/>
          </w:tcPr>
          <w:p w:rsidR="00D10543" w:rsidRDefault="00D10543">
            <w:pPr>
              <w:pStyle w:val="TableText"/>
              <w:spacing w:before="101"/>
              <w:rPr>
                <w:rFonts w:ascii="新宋体" w:eastAsia="新宋体" w:hAnsi="新宋体" w:cs="新宋体"/>
                <w:spacing w:val="-4"/>
                <w:sz w:val="32"/>
                <w:szCs w:val="32"/>
              </w:rPr>
            </w:pP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软件集成实施服务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指将各个分离的软件、功能和信息等集成到相互关联的、统</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一协调的平台之中的服务，包括：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—应用系统集成实施服务；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—数据</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信息</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集成实施服务；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界面集成实施服务；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lastRenderedPageBreak/>
              <w:t>其他软件系统集成实施服务。</w:t>
            </w:r>
          </w:p>
        </w:tc>
      </w:tr>
      <w:tr w:rsidR="00D10543">
        <w:trPr>
          <w:trHeight w:val="434"/>
        </w:trPr>
        <w:tc>
          <w:tcPr>
            <w:tcW w:w="932"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87</w:t>
            </w:r>
          </w:p>
        </w:tc>
        <w:tc>
          <w:tcPr>
            <w:tcW w:w="1860"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C16020400</w:t>
            </w:r>
          </w:p>
        </w:tc>
        <w:tc>
          <w:tcPr>
            <w:tcW w:w="3330" w:type="dxa"/>
            <w:shd w:val="clear" w:color="auto" w:fill="auto"/>
          </w:tcPr>
          <w:p w:rsidR="00D10543" w:rsidRDefault="00D10543">
            <w:pPr>
              <w:pStyle w:val="TableText"/>
              <w:spacing w:before="101"/>
              <w:rPr>
                <w:rFonts w:ascii="新宋体" w:eastAsia="新宋体" w:hAnsi="新宋体" w:cs="新宋体"/>
                <w:spacing w:val="-4"/>
                <w:sz w:val="32"/>
                <w:szCs w:val="32"/>
              </w:rPr>
            </w:pP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安全集成实施服务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指满足信息系统安全技术要求和安全管理要求的集成实施服</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—安全技术要求包括物理安全、网络安全、主机安全、应用</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安全、数据安全及备份恢复；</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—其他安全集成实施服务。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C16070100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基础环境运维服务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指对保证信息系统正常运行所必须的电力、空调、消防、安</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防等基础环境的运行维护，包括机房电力、消防、安防等系</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统的例行检查及状态监控、响应支持、性能优化等服务。</w:t>
            </w:r>
          </w:p>
        </w:tc>
      </w:tr>
      <w:tr w:rsidR="00D10543">
        <w:trPr>
          <w:trHeight w:val="434"/>
        </w:trPr>
        <w:tc>
          <w:tcPr>
            <w:tcW w:w="932"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89</w:t>
            </w:r>
          </w:p>
        </w:tc>
        <w:tc>
          <w:tcPr>
            <w:tcW w:w="1860"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C16070200</w:t>
            </w:r>
          </w:p>
        </w:tc>
        <w:tc>
          <w:tcPr>
            <w:tcW w:w="3330" w:type="dxa"/>
            <w:shd w:val="clear" w:color="auto" w:fill="auto"/>
          </w:tcPr>
          <w:p w:rsidR="00D10543" w:rsidRDefault="00D10543">
            <w:pPr>
              <w:pStyle w:val="TableText"/>
              <w:spacing w:before="101"/>
              <w:rPr>
                <w:rFonts w:ascii="新宋体" w:eastAsia="新宋体" w:hAnsi="新宋体" w:cs="新宋体"/>
                <w:spacing w:val="-4"/>
                <w:sz w:val="32"/>
                <w:szCs w:val="32"/>
              </w:rPr>
            </w:pPr>
          </w:p>
          <w:p w:rsidR="00D10543" w:rsidRDefault="00D10543">
            <w:pPr>
              <w:pStyle w:val="TableText"/>
              <w:spacing w:before="101"/>
              <w:rPr>
                <w:rFonts w:ascii="新宋体" w:eastAsia="新宋体" w:hAnsi="新宋体" w:cs="新宋体"/>
                <w:spacing w:val="-4"/>
                <w:sz w:val="32"/>
                <w:szCs w:val="32"/>
              </w:rPr>
            </w:pP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硬件运维服务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指对硬件设备</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网络、主机、存储、桌面设备以及其他相关</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设备等</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及其附带软件的例行检查及状态监控、响应支持、</w:t>
            </w:r>
            <w:r>
              <w:rPr>
                <w:rFonts w:ascii="新宋体" w:eastAsia="新宋体" w:hAnsi="新宋体" w:cs="新宋体" w:hint="eastAsia"/>
                <w:spacing w:val="-4"/>
                <w:sz w:val="32"/>
                <w:szCs w:val="32"/>
                <w:lang w:eastAsia="zh-CN"/>
              </w:rPr>
              <w:t xml:space="preserve"> </w:t>
            </w:r>
            <w:r>
              <w:rPr>
                <w:rFonts w:ascii="新宋体" w:eastAsia="新宋体" w:hAnsi="新宋体" w:cs="新宋体" w:hint="eastAsia"/>
                <w:spacing w:val="-4"/>
                <w:sz w:val="32"/>
                <w:szCs w:val="32"/>
              </w:rPr>
              <w:t>性能优化等服务，包括：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—网络运维服务；</w:t>
            </w:r>
            <w:r>
              <w:rPr>
                <w:rFonts w:ascii="新宋体" w:eastAsia="新宋体" w:hAnsi="新宋体" w:cs="新宋体" w:hint="eastAsia"/>
                <w:spacing w:val="-4"/>
                <w:sz w:val="32"/>
                <w:szCs w:val="32"/>
              </w:rPr>
              <w:t xml:space="preserve"> </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—主机运维服务；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—存储运维服务；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—桌面运维服务；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其他硬件运维服务。</w:t>
            </w:r>
          </w:p>
        </w:tc>
      </w:tr>
      <w:tr w:rsidR="00D10543">
        <w:trPr>
          <w:trHeight w:val="434"/>
        </w:trPr>
        <w:tc>
          <w:tcPr>
            <w:tcW w:w="932"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D10543">
            <w:pPr>
              <w:pStyle w:val="TableText"/>
              <w:spacing w:before="101"/>
              <w:jc w:val="center"/>
              <w:rPr>
                <w:rFonts w:ascii="新宋体" w:eastAsia="新宋体" w:hAnsi="新宋体" w:cs="新宋体"/>
                <w:spacing w:val="-4"/>
                <w:sz w:val="32"/>
                <w:szCs w:val="32"/>
              </w:rPr>
            </w:pPr>
          </w:p>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90</w:t>
            </w:r>
          </w:p>
        </w:tc>
        <w:tc>
          <w:tcPr>
            <w:tcW w:w="1860"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p w:rsidR="00D10543" w:rsidRDefault="00D10543">
            <w:pPr>
              <w:pStyle w:val="TableText"/>
              <w:spacing w:before="101"/>
              <w:jc w:val="center"/>
              <w:rPr>
                <w:rFonts w:ascii="新宋体" w:eastAsia="新宋体" w:hAnsi="新宋体" w:cs="新宋体"/>
                <w:spacing w:val="-4"/>
                <w:sz w:val="32"/>
                <w:szCs w:val="32"/>
              </w:rPr>
            </w:pPr>
          </w:p>
          <w:p w:rsidR="00D10543" w:rsidRDefault="00D10543">
            <w:pPr>
              <w:pStyle w:val="TableText"/>
              <w:spacing w:before="101"/>
              <w:jc w:val="center"/>
              <w:rPr>
                <w:rFonts w:ascii="新宋体" w:eastAsia="新宋体" w:hAnsi="新宋体" w:cs="新宋体"/>
                <w:spacing w:val="-4"/>
                <w:sz w:val="32"/>
                <w:szCs w:val="32"/>
              </w:rPr>
            </w:pPr>
          </w:p>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C16070300</w:t>
            </w:r>
          </w:p>
        </w:tc>
        <w:tc>
          <w:tcPr>
            <w:tcW w:w="3330" w:type="dxa"/>
            <w:shd w:val="clear" w:color="auto" w:fill="auto"/>
          </w:tcPr>
          <w:p w:rsidR="00D10543" w:rsidRDefault="00D10543">
            <w:pPr>
              <w:pStyle w:val="TableText"/>
              <w:spacing w:before="101"/>
              <w:rPr>
                <w:rFonts w:ascii="新宋体" w:eastAsia="新宋体" w:hAnsi="新宋体" w:cs="新宋体"/>
                <w:spacing w:val="-4"/>
                <w:sz w:val="32"/>
                <w:szCs w:val="32"/>
              </w:rPr>
            </w:pPr>
          </w:p>
          <w:p w:rsidR="00D10543" w:rsidRDefault="00D10543">
            <w:pPr>
              <w:pStyle w:val="TableText"/>
              <w:spacing w:before="101"/>
              <w:rPr>
                <w:rFonts w:ascii="新宋体" w:eastAsia="新宋体" w:hAnsi="新宋体" w:cs="新宋体"/>
                <w:spacing w:val="-4"/>
                <w:sz w:val="32"/>
                <w:szCs w:val="32"/>
              </w:rPr>
            </w:pPr>
          </w:p>
          <w:p w:rsidR="00D10543" w:rsidRDefault="00D10543">
            <w:pPr>
              <w:pStyle w:val="TableText"/>
              <w:spacing w:before="101"/>
              <w:rPr>
                <w:rFonts w:ascii="新宋体" w:eastAsia="新宋体" w:hAnsi="新宋体" w:cs="新宋体"/>
                <w:spacing w:val="-4"/>
                <w:sz w:val="32"/>
                <w:szCs w:val="32"/>
              </w:rPr>
            </w:pP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软件运维服务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指对软件</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包括基础软件、支撑软件、应用软件等</w:t>
            </w:r>
            <w:r>
              <w:rPr>
                <w:rFonts w:ascii="新宋体" w:eastAsia="新宋体" w:hAnsi="新宋体" w:cs="新宋体" w:hint="eastAsia"/>
                <w:spacing w:val="-4"/>
                <w:sz w:val="32"/>
                <w:szCs w:val="32"/>
              </w:rPr>
              <w:t>)</w:t>
            </w:r>
            <w:r>
              <w:rPr>
                <w:rFonts w:ascii="新宋体" w:eastAsia="新宋体" w:hAnsi="新宋体" w:cs="新宋体" w:hint="eastAsia"/>
                <w:spacing w:val="-4"/>
                <w:sz w:val="32"/>
                <w:szCs w:val="32"/>
              </w:rPr>
              <w:t>的功能</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修改完善、性能调优，以及常规的例行检查和状态监控、响</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应支持等服务，包括：</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—基础软件运维服务；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—支撑软件运维服务；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—应用软件运维服务；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—嵌入式软件运维服务；</w:t>
            </w:r>
          </w:p>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—信息安全软件运维服务；</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其他软件运维服。</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91</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C16070400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安全运维服务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为用户信息系统提供的安全巡检、安全加固、脆弱性检查、</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渗透性测试、安全风险评估、应急保障、安全设备运维等服</w:t>
            </w:r>
          </w:p>
        </w:tc>
      </w:tr>
      <w:tr w:rsidR="00D10543">
        <w:trPr>
          <w:trHeight w:val="434"/>
        </w:trPr>
        <w:tc>
          <w:tcPr>
            <w:tcW w:w="20851" w:type="dxa"/>
            <w:gridSpan w:val="4"/>
            <w:shd w:val="clear" w:color="auto" w:fill="auto"/>
          </w:tcPr>
          <w:p w:rsidR="00D10543" w:rsidRDefault="009308ED">
            <w:pPr>
              <w:pStyle w:val="TableText"/>
              <w:spacing w:before="129" w:line="219" w:lineRule="auto"/>
              <w:ind w:left="2067"/>
              <w:jc w:val="center"/>
              <w:rPr>
                <w:spacing w:val="-1"/>
              </w:rPr>
            </w:pPr>
            <w:r>
              <w:rPr>
                <w:rFonts w:ascii="华文中宋" w:eastAsia="华文中宋" w:hAnsi="华文中宋" w:cs="华文中宋" w:hint="eastAsia"/>
                <w:b/>
                <w:bCs/>
                <w:spacing w:val="-4"/>
                <w:sz w:val="32"/>
                <w:szCs w:val="32"/>
                <w:highlight w:val="green"/>
              </w:rPr>
              <w:t>C18000000</w:t>
            </w:r>
            <w:r>
              <w:rPr>
                <w:rFonts w:ascii="华文中宋" w:eastAsia="华文中宋" w:hAnsi="华文中宋" w:cs="华文中宋" w:hint="eastAsia"/>
                <w:b/>
                <w:bCs/>
                <w:spacing w:val="-4"/>
                <w:sz w:val="32"/>
                <w:szCs w:val="32"/>
                <w:highlight w:val="green"/>
              </w:rPr>
              <w:t>金融服务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92</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C18040102</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财产保险服务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除机动车保险服务外的航空器保险服务、运输保险服务、其</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他财产保险服务等。</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93</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C18040199</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其他商业保险服务</w:t>
            </w:r>
          </w:p>
        </w:tc>
        <w:tc>
          <w:tcPr>
            <w:tcW w:w="14729" w:type="dxa"/>
            <w:shd w:val="clear" w:color="auto" w:fill="auto"/>
          </w:tcPr>
          <w:p w:rsidR="00D10543" w:rsidRDefault="00D10543">
            <w:pPr>
              <w:pStyle w:val="TableText"/>
              <w:spacing w:before="101"/>
              <w:rPr>
                <w:rFonts w:ascii="新宋体" w:eastAsia="新宋体" w:hAnsi="新宋体" w:cs="新宋体"/>
                <w:spacing w:val="-4"/>
                <w:sz w:val="32"/>
                <w:szCs w:val="32"/>
              </w:rPr>
            </w:pPr>
          </w:p>
        </w:tc>
      </w:tr>
      <w:tr w:rsidR="00D10543">
        <w:trPr>
          <w:trHeight w:val="448"/>
        </w:trPr>
        <w:tc>
          <w:tcPr>
            <w:tcW w:w="20851" w:type="dxa"/>
            <w:gridSpan w:val="4"/>
            <w:shd w:val="clear" w:color="auto" w:fill="auto"/>
          </w:tcPr>
          <w:p w:rsidR="00D10543" w:rsidRDefault="009308ED">
            <w:pPr>
              <w:pStyle w:val="a3"/>
              <w:jc w:val="center"/>
              <w:rPr>
                <w:rFonts w:ascii="华文中宋" w:eastAsia="华文中宋" w:hAnsi="华文中宋" w:cs="华文中宋"/>
                <w:b/>
                <w:bCs/>
                <w:spacing w:val="-4"/>
                <w:sz w:val="32"/>
                <w:szCs w:val="32"/>
                <w:highlight w:val="green"/>
              </w:rPr>
            </w:pPr>
            <w:r>
              <w:rPr>
                <w:rFonts w:ascii="华文中宋" w:eastAsia="华文中宋" w:hAnsi="华文中宋" w:cs="华文中宋" w:hint="eastAsia"/>
                <w:b/>
                <w:bCs/>
                <w:spacing w:val="-4"/>
                <w:sz w:val="32"/>
                <w:szCs w:val="32"/>
                <w:highlight w:val="green"/>
              </w:rPr>
              <w:t>C19000000</w:t>
            </w:r>
            <w:r>
              <w:rPr>
                <w:rFonts w:ascii="华文中宋" w:eastAsia="华文中宋" w:hAnsi="华文中宋" w:cs="华文中宋" w:hint="eastAsia"/>
                <w:b/>
                <w:bCs/>
                <w:spacing w:val="-4"/>
                <w:sz w:val="32"/>
                <w:szCs w:val="32"/>
                <w:highlight w:val="green"/>
              </w:rPr>
              <w:t>专业技术服务</w:t>
            </w:r>
          </w:p>
          <w:p w:rsidR="00D10543" w:rsidRDefault="00D10543">
            <w:pPr>
              <w:spacing w:line="240" w:lineRule="exact"/>
              <w:jc w:val="center"/>
              <w:rPr>
                <w:rFonts w:ascii="华文中宋" w:eastAsia="华文中宋" w:hAnsi="华文中宋" w:cs="华文中宋"/>
                <w:b/>
                <w:bCs/>
                <w:spacing w:val="-4"/>
                <w:sz w:val="32"/>
                <w:szCs w:val="32"/>
                <w:highlight w:val="green"/>
              </w:rPr>
            </w:pP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94</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C19990000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其他专业技术服务</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4"/>
        </w:trPr>
        <w:tc>
          <w:tcPr>
            <w:tcW w:w="20851" w:type="dxa"/>
            <w:gridSpan w:val="4"/>
            <w:shd w:val="clear" w:color="auto" w:fill="auto"/>
          </w:tcPr>
          <w:p w:rsidR="00D10543" w:rsidRDefault="009308ED">
            <w:pPr>
              <w:pStyle w:val="a3"/>
              <w:jc w:val="center"/>
            </w:pPr>
            <w:r>
              <w:rPr>
                <w:rFonts w:ascii="华文中宋" w:eastAsia="华文中宋" w:hAnsi="华文中宋" w:cs="华文中宋" w:hint="eastAsia"/>
                <w:b/>
                <w:bCs/>
                <w:spacing w:val="-4"/>
                <w:sz w:val="32"/>
                <w:szCs w:val="32"/>
                <w:highlight w:val="green"/>
              </w:rPr>
              <w:lastRenderedPageBreak/>
              <w:t>C20000000</w:t>
            </w:r>
            <w:r>
              <w:rPr>
                <w:rFonts w:ascii="华文中宋" w:eastAsia="华文中宋" w:hAnsi="华文中宋" w:cs="华文中宋" w:hint="eastAsia"/>
                <w:b/>
                <w:bCs/>
                <w:spacing w:val="-4"/>
                <w:sz w:val="32"/>
                <w:szCs w:val="32"/>
                <w:highlight w:val="green"/>
              </w:rPr>
              <w:t>鉴证咨询服务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95</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C20010100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产品认证服务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指利用检测、检验、计量等技术，证明某一产品符合特定标</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准或其他技术规范的服务。</w:t>
            </w:r>
          </w:p>
        </w:tc>
      </w:tr>
      <w:tr w:rsidR="00D10543">
        <w:trPr>
          <w:trHeight w:val="434"/>
        </w:trPr>
        <w:tc>
          <w:tcPr>
            <w:tcW w:w="20851" w:type="dxa"/>
            <w:gridSpan w:val="4"/>
            <w:shd w:val="clear" w:color="auto" w:fill="auto"/>
          </w:tcPr>
          <w:p w:rsidR="00D10543" w:rsidRDefault="009308ED">
            <w:pPr>
              <w:pStyle w:val="a3"/>
              <w:jc w:val="center"/>
              <w:rPr>
                <w:lang w:eastAsia="zh-CN"/>
              </w:rPr>
            </w:pPr>
            <w:r>
              <w:rPr>
                <w:rFonts w:ascii="华文中宋" w:eastAsia="华文中宋" w:hAnsi="华文中宋" w:cs="华文中宋" w:hint="eastAsia"/>
                <w:b/>
                <w:bCs/>
                <w:spacing w:val="-4"/>
                <w:sz w:val="32"/>
                <w:szCs w:val="32"/>
                <w:highlight w:val="green"/>
              </w:rPr>
              <w:t>C22000000</w:t>
            </w:r>
            <w:r>
              <w:rPr>
                <w:rFonts w:ascii="华文中宋" w:eastAsia="华文中宋" w:hAnsi="华文中宋" w:cs="华文中宋" w:hint="eastAsia"/>
                <w:b/>
                <w:bCs/>
                <w:spacing w:val="-4"/>
                <w:sz w:val="32"/>
                <w:szCs w:val="32"/>
                <w:highlight w:val="green"/>
              </w:rPr>
              <w:t>会议、展览、住宿和餐饮服务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96</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C22010100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大型会议服务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包括全国或区域党代会、人代会、政协会等大型会议服务。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97</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C22010200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一般会议服务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包括研讨会、表彰会等会议服务。</w:t>
            </w:r>
          </w:p>
        </w:tc>
      </w:tr>
      <w:tr w:rsidR="00D10543">
        <w:trPr>
          <w:trHeight w:val="434"/>
        </w:trPr>
        <w:tc>
          <w:tcPr>
            <w:tcW w:w="20851" w:type="dxa"/>
            <w:gridSpan w:val="4"/>
            <w:shd w:val="clear" w:color="auto" w:fill="auto"/>
          </w:tcPr>
          <w:p w:rsidR="00D10543" w:rsidRDefault="009308ED">
            <w:pPr>
              <w:pStyle w:val="a3"/>
              <w:jc w:val="center"/>
            </w:pPr>
            <w:r>
              <w:rPr>
                <w:rFonts w:ascii="华文中宋" w:eastAsia="华文中宋" w:hAnsi="华文中宋" w:cs="华文中宋" w:hint="eastAsia"/>
                <w:b/>
                <w:bCs/>
                <w:spacing w:val="-4"/>
                <w:sz w:val="32"/>
                <w:szCs w:val="32"/>
                <w:highlight w:val="green"/>
              </w:rPr>
              <w:t>C23000000</w:t>
            </w:r>
            <w:r>
              <w:rPr>
                <w:rFonts w:ascii="华文中宋" w:eastAsia="华文中宋" w:hAnsi="华文中宋" w:cs="华文中宋" w:hint="eastAsia"/>
                <w:b/>
                <w:bCs/>
                <w:spacing w:val="-4"/>
                <w:sz w:val="32"/>
                <w:szCs w:val="32"/>
                <w:highlight w:val="green"/>
              </w:rPr>
              <w:t>商务服务</w:t>
            </w: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98</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C23079900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其他公共信息与宣传服务</w:t>
            </w:r>
          </w:p>
        </w:tc>
        <w:tc>
          <w:tcPr>
            <w:tcW w:w="14729" w:type="dxa"/>
            <w:shd w:val="clear" w:color="auto" w:fill="auto"/>
          </w:tcPr>
          <w:p w:rsidR="00D10543" w:rsidRDefault="00D10543">
            <w:pPr>
              <w:pStyle w:val="TableText"/>
              <w:spacing w:before="101"/>
              <w:jc w:val="center"/>
              <w:rPr>
                <w:rFonts w:ascii="新宋体" w:eastAsia="新宋体" w:hAnsi="新宋体" w:cs="新宋体"/>
                <w:spacing w:val="-4"/>
                <w:sz w:val="32"/>
                <w:szCs w:val="32"/>
              </w:rPr>
            </w:pPr>
          </w:p>
        </w:tc>
      </w:tr>
      <w:tr w:rsidR="00D10543">
        <w:trPr>
          <w:trHeight w:val="434"/>
        </w:trPr>
        <w:tc>
          <w:tcPr>
            <w:tcW w:w="932"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99</w:t>
            </w:r>
          </w:p>
        </w:tc>
        <w:tc>
          <w:tcPr>
            <w:tcW w:w="1860" w:type="dxa"/>
            <w:shd w:val="clear" w:color="auto" w:fill="auto"/>
          </w:tcPr>
          <w:p w:rsidR="00D10543" w:rsidRDefault="009308ED">
            <w:pPr>
              <w:pStyle w:val="TableText"/>
              <w:spacing w:before="101"/>
              <w:jc w:val="center"/>
              <w:rPr>
                <w:rFonts w:ascii="新宋体" w:eastAsia="新宋体" w:hAnsi="新宋体" w:cs="新宋体"/>
                <w:spacing w:val="-4"/>
                <w:sz w:val="32"/>
                <w:szCs w:val="32"/>
              </w:rPr>
            </w:pPr>
            <w:r>
              <w:rPr>
                <w:rFonts w:ascii="新宋体" w:eastAsia="新宋体" w:hAnsi="新宋体" w:cs="新宋体" w:hint="eastAsia"/>
                <w:spacing w:val="-4"/>
                <w:sz w:val="32"/>
                <w:szCs w:val="32"/>
              </w:rPr>
              <w:t>C23210000</w:t>
            </w:r>
          </w:p>
        </w:tc>
        <w:tc>
          <w:tcPr>
            <w:tcW w:w="3330"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外事服务</w:t>
            </w:r>
          </w:p>
        </w:tc>
        <w:tc>
          <w:tcPr>
            <w:tcW w:w="14729" w:type="dxa"/>
            <w:shd w:val="clear" w:color="auto" w:fill="auto"/>
          </w:tcPr>
          <w:p w:rsidR="00D10543" w:rsidRDefault="009308ED">
            <w:pPr>
              <w:pStyle w:val="TableText"/>
              <w:spacing w:before="101"/>
              <w:rPr>
                <w:rFonts w:ascii="新宋体" w:eastAsia="新宋体" w:hAnsi="新宋体" w:cs="新宋体"/>
                <w:spacing w:val="-4"/>
                <w:sz w:val="32"/>
                <w:szCs w:val="32"/>
              </w:rPr>
            </w:pPr>
            <w:r>
              <w:rPr>
                <w:rFonts w:ascii="新宋体" w:eastAsia="新宋体" w:hAnsi="新宋体" w:cs="新宋体" w:hint="eastAsia"/>
                <w:spacing w:val="-4"/>
                <w:sz w:val="32"/>
                <w:szCs w:val="32"/>
              </w:rPr>
              <w:t>指办理签证，境外考察，外宾接待，翻译服务，保险办理等</w:t>
            </w:r>
            <w:r>
              <w:rPr>
                <w:rFonts w:ascii="新宋体" w:eastAsia="新宋体" w:hAnsi="新宋体" w:cs="新宋体" w:hint="eastAsia"/>
                <w:spacing w:val="-4"/>
                <w:sz w:val="32"/>
                <w:szCs w:val="32"/>
              </w:rPr>
              <w:t xml:space="preserve"> </w:t>
            </w:r>
            <w:r>
              <w:rPr>
                <w:rFonts w:ascii="新宋体" w:eastAsia="新宋体" w:hAnsi="新宋体" w:cs="新宋体" w:hint="eastAsia"/>
                <w:spacing w:val="-4"/>
                <w:sz w:val="32"/>
                <w:szCs w:val="32"/>
              </w:rPr>
              <w:t>涉外事务及对外合作与交流服务等。</w:t>
            </w:r>
          </w:p>
        </w:tc>
      </w:tr>
    </w:tbl>
    <w:p w:rsidR="00D10543" w:rsidRDefault="00D10543">
      <w:pPr>
        <w:rPr>
          <w:rFonts w:ascii="新宋体" w:eastAsia="新宋体" w:hAnsi="新宋体" w:cs="新宋体"/>
          <w:sz w:val="32"/>
          <w:szCs w:val="32"/>
          <w:lang w:eastAsia="zh-CN"/>
        </w:rPr>
      </w:pPr>
    </w:p>
    <w:sectPr w:rsidR="00D10543">
      <w:footerReference w:type="default" r:id="rId7"/>
      <w:pgSz w:w="23811" w:h="16838" w:orient="landscape"/>
      <w:pgMar w:top="1508" w:right="1480" w:bottom="1366" w:left="1480" w:header="0" w:footer="43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8ED" w:rsidRDefault="009308ED">
      <w:r>
        <w:separator/>
      </w:r>
    </w:p>
  </w:endnote>
  <w:endnote w:type="continuationSeparator" w:id="0">
    <w:p w:rsidR="009308ED" w:rsidRDefault="00930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华文中宋">
    <w:altName w:val="汉仪中黑 197"/>
    <w:charset w:val="86"/>
    <w:family w:val="auto"/>
    <w:pitch w:val="default"/>
    <w:sig w:usb0="00000000" w:usb1="080F0000" w:usb2="00000000" w:usb3="00000000" w:csb0="0004009F" w:csb1="DFD7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543" w:rsidRDefault="009308ED">
    <w:pPr>
      <w:spacing w:line="211" w:lineRule="auto"/>
      <w:ind w:left="5134"/>
      <w:rPr>
        <w:rFonts w:ascii="黑体" w:eastAsia="黑体" w:hAnsi="黑体" w:cs="黑体"/>
        <w:sz w:val="19"/>
        <w:szCs w:val="19"/>
      </w:rPr>
    </w:pPr>
    <w:r>
      <w:rPr>
        <w:noProof/>
        <w:sz w:val="19"/>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10543" w:rsidRDefault="009308ED">
                          <w:pPr>
                            <w:pStyle w:val="a4"/>
                          </w:pPr>
                          <w:r>
                            <w:fldChar w:fldCharType="begin"/>
                          </w:r>
                          <w:r>
                            <w:instrText xml:space="preserve"> PAGE  \* MERGEFORMAT </w:instrText>
                          </w:r>
                          <w:r>
                            <w:fldChar w:fldCharType="separate"/>
                          </w:r>
                          <w:r w:rsidR="00842108">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10543" w:rsidRDefault="009308ED">
                    <w:pPr>
                      <w:pStyle w:val="a4"/>
                    </w:pPr>
                    <w:r>
                      <w:fldChar w:fldCharType="begin"/>
                    </w:r>
                    <w:r>
                      <w:instrText xml:space="preserve"> PAGE  \* MERGEFORMAT </w:instrText>
                    </w:r>
                    <w:r>
                      <w:fldChar w:fldCharType="separate"/>
                    </w:r>
                    <w:r w:rsidR="00842108">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8ED" w:rsidRDefault="009308ED">
      <w:r>
        <w:separator/>
      </w:r>
    </w:p>
  </w:footnote>
  <w:footnote w:type="continuationSeparator" w:id="0">
    <w:p w:rsidR="009308ED" w:rsidRDefault="009308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jYjBmYjNkZjc4ZDdiOWY2MDljZjUwZGEzOWI0ZmMifQ=="/>
  </w:docVars>
  <w:rsids>
    <w:rsidRoot w:val="00D10543"/>
    <w:rsid w:val="00842108"/>
    <w:rsid w:val="009308ED"/>
    <w:rsid w:val="00D10543"/>
    <w:rsid w:val="054D158E"/>
    <w:rsid w:val="08171283"/>
    <w:rsid w:val="09B207F9"/>
    <w:rsid w:val="19EA340C"/>
    <w:rsid w:val="1BE83DD7"/>
    <w:rsid w:val="24727BE5"/>
    <w:rsid w:val="33C95D4E"/>
    <w:rsid w:val="392C1EC0"/>
    <w:rsid w:val="3A04181D"/>
    <w:rsid w:val="3C8B69BD"/>
    <w:rsid w:val="3D053E9F"/>
    <w:rsid w:val="40982E66"/>
    <w:rsid w:val="4783345A"/>
    <w:rsid w:val="4A557EC2"/>
    <w:rsid w:val="4D730021"/>
    <w:rsid w:val="4FD269DC"/>
    <w:rsid w:val="5A2A65D8"/>
    <w:rsid w:val="6BF176E5"/>
    <w:rsid w:val="73DF3CB6"/>
    <w:rsid w:val="75874F89"/>
    <w:rsid w:val="7BB65001"/>
    <w:rsid w:val="7DD34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A2826D0-E107-4756-B5A5-81819C89F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style>
  <w:style w:type="paragraph" w:styleId="a4">
    <w:name w:val="footer"/>
    <w:basedOn w:val="a"/>
    <w:qFormat/>
    <w:pPr>
      <w:tabs>
        <w:tab w:val="center" w:pos="4153"/>
        <w:tab w:val="right" w:pos="8306"/>
      </w:tabs>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customStyle="1" w:styleId="TableText">
    <w:name w:val="Table Text"/>
    <w:basedOn w:val="a"/>
    <w:semiHidden/>
    <w:qFormat/>
    <w:rPr>
      <w:rFonts w:ascii="宋体" w:eastAsia="宋体" w:hAnsi="宋体" w:cs="宋体"/>
      <w:sz w:val="31"/>
      <w:szCs w:val="31"/>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30</Pages>
  <Words>2961</Words>
  <Characters>16882</Characters>
  <Application>Microsoft Office Word</Application>
  <DocSecurity>0</DocSecurity>
  <Lines>140</Lines>
  <Paragraphs>39</Paragraphs>
  <ScaleCrop>false</ScaleCrop>
  <Company/>
  <LinksUpToDate>false</LinksUpToDate>
  <CharactersWithSpaces>19804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zhaoml</dc:creator>
  <cp:lastModifiedBy>Administrator</cp:lastModifiedBy>
  <cp:revision>2</cp:revision>
  <dcterms:created xsi:type="dcterms:W3CDTF">2024-10-24T06:22:00Z</dcterms:created>
  <dcterms:modified xsi:type="dcterms:W3CDTF">2025-07-28T23:45:00Z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74DDA6A657AA47D4B348ECCA7CB946F8_13</vt:lpwstr>
  </property>
  <property fmtid="{D5CDD505-2E9C-101B-9397-08002B2CF9AE}" pid="4" name="KSOTemplateDocerSaveRecord">
    <vt:lpwstr>eyJoZGlkIjoiYmE5YmM0ZjFiNzg4MGQyYTNkNTVlN2YyNWUzMTg1NTUiLCJ1c2VySWQiOiIxMjMyNTY3MzYifQ==</vt:lpwstr>
  </property>
</Properties>
</file>